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A0" w:rsidRPr="00D12994" w:rsidRDefault="00AC277D" w:rsidP="00D1299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Pr="00AC277D">
        <w:rPr>
          <w:rFonts w:ascii="Times New Roman" w:hAnsi="Times New Roman" w:cs="Times New Roman"/>
          <w:sz w:val="28"/>
          <w:szCs w:val="28"/>
        </w:rPr>
        <w:t xml:space="preserve">  </w:t>
      </w:r>
      <w:r w:rsidR="004132C0"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E77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3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3327" w:rsidRPr="0019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D12994" w:rsidRPr="00162498" w:rsidRDefault="00D12994" w:rsidP="00D1299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16249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D12994" w:rsidRPr="00162498" w:rsidRDefault="00D12994" w:rsidP="00D1299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16249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ВНЕОЧЕРЕДНАЯ СЕССИЯ</w:t>
      </w:r>
    </w:p>
    <w:p w:rsidR="00D12994" w:rsidRPr="00162498" w:rsidRDefault="00D12994" w:rsidP="00D1299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D12994" w:rsidRPr="00162498" w:rsidRDefault="00D12994" w:rsidP="00D1299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12 АПРЕЛЯ</w:t>
      </w:r>
      <w:r w:rsidRPr="0016249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2024 Г.</w:t>
      </w:r>
      <w:r w:rsidRPr="0016249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 xml:space="preserve">                     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166</w:t>
      </w:r>
      <w:r w:rsidRPr="0016249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Г.СЕВАСТОПОЛЬ</w:t>
      </w:r>
    </w:p>
    <w:p w:rsidR="001D5F40" w:rsidRDefault="001D5F4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9F0AE6" w:rsidRPr="009F0AE6" w:rsidRDefault="006923D8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9F0AE6"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начальника ОМВД России</w:t>
      </w:r>
    </w:p>
    <w:p w:rsidR="009F0AE6" w:rsidRPr="009F0AE6" w:rsidRDefault="009F0AE6" w:rsidP="00EA61CE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Гагаринскому району</w:t>
      </w:r>
      <w:r w:rsidR="00EA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Севастополя</w:t>
      </w:r>
    </w:p>
    <w:p w:rsidR="001D5F40" w:rsidRPr="009F0AE6" w:rsidRDefault="002F543C" w:rsidP="0069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="00425877" w:rsidRPr="009F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4" w:rsidRPr="00D12994" w:rsidRDefault="00EA61CE" w:rsidP="00D1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137DA2">
        <w:rPr>
          <w:rFonts w:ascii="Times New Roman" w:hAnsi="Times New Roman" w:cs="Times New Roman"/>
          <w:sz w:val="28"/>
          <w:szCs w:val="28"/>
        </w:rPr>
        <w:t>начальника ОМВД России по Гагаринскому району г. Севастополя, р</w:t>
      </w:r>
      <w:r w:rsidR="00096D64" w:rsidRPr="001D5F40">
        <w:rPr>
          <w:rFonts w:ascii="Times New Roman" w:hAnsi="Times New Roman" w:cs="Times New Roman"/>
          <w:sz w:val="28"/>
          <w:szCs w:val="28"/>
        </w:rPr>
        <w:t>уководствуясь</w:t>
      </w:r>
      <w:r w:rsidR="00096D64">
        <w:rPr>
          <w:rFonts w:ascii="Times New Roman" w:hAnsi="Times New Roman" w:cs="Times New Roman"/>
          <w:sz w:val="28"/>
          <w:szCs w:val="28"/>
        </w:rPr>
        <w:t xml:space="preserve"> статьей 8 Федерального </w:t>
      </w:r>
      <w:r w:rsidR="00A2746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B5B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7467">
        <w:rPr>
          <w:rFonts w:ascii="Times New Roman" w:hAnsi="Times New Roman" w:cs="Times New Roman"/>
          <w:sz w:val="28"/>
          <w:szCs w:val="28"/>
        </w:rPr>
        <w:t>от</w:t>
      </w:r>
      <w:r w:rsidR="001A2C58">
        <w:rPr>
          <w:rFonts w:ascii="Times New Roman" w:hAnsi="Times New Roman" w:cs="Times New Roman"/>
          <w:sz w:val="28"/>
          <w:szCs w:val="28"/>
        </w:rPr>
        <w:t xml:space="preserve"> 07 февраля 2011 г.</w:t>
      </w:r>
      <w:r w:rsidR="001A2C58" w:rsidRPr="001A2C58">
        <w:rPr>
          <w:rFonts w:ascii="Times New Roman" w:hAnsi="Times New Roman" w:cs="Times New Roman"/>
          <w:sz w:val="28"/>
          <w:szCs w:val="28"/>
        </w:rPr>
        <w:t xml:space="preserve"> </w:t>
      </w:r>
      <w:r w:rsidR="002739C3">
        <w:rPr>
          <w:rFonts w:ascii="Times New Roman" w:hAnsi="Times New Roman" w:cs="Times New Roman"/>
          <w:sz w:val="28"/>
          <w:szCs w:val="28"/>
        </w:rPr>
        <w:t>№ 3</w:t>
      </w:r>
      <w:r w:rsidR="001A2C58">
        <w:rPr>
          <w:rFonts w:ascii="Times New Roman" w:hAnsi="Times New Roman" w:cs="Times New Roman"/>
          <w:sz w:val="28"/>
          <w:szCs w:val="28"/>
        </w:rPr>
        <w:t>-ФЗ</w:t>
      </w:r>
      <w:r w:rsidR="00B74A97">
        <w:rPr>
          <w:rFonts w:ascii="Times New Roman" w:hAnsi="Times New Roman" w:cs="Times New Roman"/>
          <w:sz w:val="28"/>
          <w:szCs w:val="28"/>
        </w:rPr>
        <w:t xml:space="preserve"> </w:t>
      </w:r>
      <w:r w:rsidR="00096D64">
        <w:rPr>
          <w:rFonts w:ascii="Times New Roman" w:hAnsi="Times New Roman" w:cs="Times New Roman"/>
          <w:sz w:val="28"/>
          <w:szCs w:val="28"/>
        </w:rPr>
        <w:t xml:space="preserve">«О </w:t>
      </w:r>
      <w:r w:rsidR="00137DA2">
        <w:rPr>
          <w:rFonts w:ascii="Times New Roman" w:hAnsi="Times New Roman" w:cs="Times New Roman"/>
          <w:sz w:val="28"/>
          <w:szCs w:val="28"/>
        </w:rPr>
        <w:t>полиции»</w:t>
      </w:r>
      <w:r w:rsidR="00096D64">
        <w:rPr>
          <w:rFonts w:ascii="Times New Roman" w:hAnsi="Times New Roman" w:cs="Times New Roman"/>
          <w:sz w:val="28"/>
          <w:szCs w:val="28"/>
        </w:rPr>
        <w:t xml:space="preserve">, </w:t>
      </w:r>
      <w:r w:rsidR="0028320A" w:rsidRPr="0028320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320A" w:rsidRPr="0028320A">
        <w:rPr>
          <w:rFonts w:ascii="Times New Roman" w:hAnsi="Times New Roman" w:cs="Times New Roman"/>
          <w:sz w:val="28"/>
          <w:szCs w:val="28"/>
        </w:rPr>
        <w:t>от 06 октября 2003 г.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28320A" w:rsidRPr="0028320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69A9">
        <w:rPr>
          <w:rFonts w:ascii="Times New Roman" w:hAnsi="Times New Roman" w:cs="Times New Roman"/>
          <w:sz w:val="28"/>
          <w:szCs w:val="28"/>
        </w:rPr>
        <w:t>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D48">
        <w:rPr>
          <w:rFonts w:ascii="Times New Roman" w:hAnsi="Times New Roman" w:cs="Times New Roman"/>
          <w:sz w:val="28"/>
          <w:szCs w:val="28"/>
        </w:rPr>
        <w:t>от 30 декабря 2014 г.</w:t>
      </w:r>
      <w:r w:rsidR="00137DA2">
        <w:rPr>
          <w:rFonts w:ascii="Times New Roman" w:hAnsi="Times New Roman" w:cs="Times New Roman"/>
          <w:sz w:val="28"/>
          <w:szCs w:val="28"/>
        </w:rPr>
        <w:t xml:space="preserve"> 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4A0D48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</w:t>
      </w:r>
      <w:r w:rsidR="00096D64">
        <w:rPr>
          <w:rFonts w:ascii="Times New Roman" w:hAnsi="Times New Roman" w:cs="Times New Roman"/>
          <w:sz w:val="28"/>
          <w:szCs w:val="28"/>
        </w:rPr>
        <w:t xml:space="preserve">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России», </w:t>
      </w:r>
      <w:r w:rsidR="004A0D48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</w:t>
      </w:r>
      <w:r w:rsidR="001A2C58">
        <w:rPr>
          <w:rFonts w:ascii="Times New Roman" w:hAnsi="Times New Roman" w:cs="Times New Roman"/>
          <w:sz w:val="28"/>
          <w:szCs w:val="28"/>
        </w:rPr>
        <w:t>ципального округа, утвержденным</w:t>
      </w:r>
      <w:r w:rsidR="00842B0A">
        <w:rPr>
          <w:rFonts w:ascii="Times New Roman" w:hAnsi="Times New Roman" w:cs="Times New Roman"/>
          <w:sz w:val="28"/>
          <w:szCs w:val="28"/>
        </w:rPr>
        <w:t xml:space="preserve">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D12994" w:rsidRDefault="00D12994" w:rsidP="00A907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B4" w:rsidRPr="0094315C" w:rsidRDefault="0094315C" w:rsidP="0094315C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15C">
        <w:rPr>
          <w:rFonts w:ascii="Times New Roman" w:hAnsi="Times New Roman" w:cs="Times New Roman"/>
          <w:sz w:val="28"/>
          <w:szCs w:val="28"/>
        </w:rPr>
        <w:t>1. О</w:t>
      </w:r>
      <w:r w:rsidR="00F61DD9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Гагаринскому району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Севастополя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7">
        <w:rPr>
          <w:rFonts w:ascii="Times New Roman" w:hAnsi="Times New Roman" w:cs="Times New Roman"/>
          <w:sz w:val="28"/>
          <w:szCs w:val="28"/>
        </w:rPr>
        <w:t xml:space="preserve">за </w:t>
      </w:r>
      <w:r w:rsidR="002F543C">
        <w:rPr>
          <w:rFonts w:ascii="Times New Roman" w:hAnsi="Times New Roman" w:cs="Times New Roman"/>
          <w:sz w:val="28"/>
          <w:szCs w:val="28"/>
        </w:rPr>
        <w:t>2023</w:t>
      </w:r>
      <w:r w:rsidRPr="009431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AF38EC" w:rsidRPr="0094315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95E75" w:rsidRPr="0094315C">
        <w:rPr>
          <w:rFonts w:ascii="Times New Roman" w:hAnsi="Times New Roman" w:cs="Times New Roman"/>
          <w:sz w:val="28"/>
          <w:szCs w:val="28"/>
        </w:rPr>
        <w:t>.</w:t>
      </w:r>
    </w:p>
    <w:p w:rsidR="003656DB" w:rsidRDefault="005377C1" w:rsidP="002F5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F5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EF3" w:rsidRDefault="002F543C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</w:t>
      </w:r>
      <w:r w:rsidR="003656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BBD" w:rsidRDefault="009F2BBD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8E4778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4778" w:rsidSect="00DD3327">
          <w:headerReference w:type="default" r:id="rId9"/>
          <w:headerReference w:type="first" r:id="rId10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D12994">
        <w:rPr>
          <w:rFonts w:ascii="Times New Roman" w:hAnsi="Times New Roman" w:cs="Times New Roman"/>
          <w:sz w:val="28"/>
          <w:szCs w:val="28"/>
        </w:rPr>
        <w:t>А.Ю. Ярусов</w:t>
      </w:r>
    </w:p>
    <w:p w:rsidR="00AE4FFF" w:rsidRPr="00AE4FFF" w:rsidRDefault="00D12994" w:rsidP="00D1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7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E4FFF" w:rsidRPr="00AE4FFF" w:rsidRDefault="00721C0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721C0F" w:rsidP="00EC29E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</w:p>
    <w:p w:rsidR="00AE4FFF" w:rsidRPr="00AE4FFF" w:rsidRDefault="00721C0F" w:rsidP="00AE4FF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12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апреля</w:t>
      </w:r>
      <w:r w:rsidR="0053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43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12994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EC29E3" w:rsidRDefault="00AE4FFF" w:rsidP="00EC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EC29E3" w:rsidRPr="009F0AE6" w:rsidRDefault="00EC29E3" w:rsidP="00EC29E3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ачальник</w:t>
      </w: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ОМВД России по Гагаринскому району</w:t>
      </w:r>
    </w:p>
    <w:p w:rsidR="00EC29E3" w:rsidRPr="00EC29E3" w:rsidRDefault="00556C36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г. Севастополя</w:t>
      </w:r>
      <w:r w:rsidR="006923D8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2F543C">
        <w:rPr>
          <w:rFonts w:ascii="Times New Roman" w:hAnsi="Times New Roman" w:cs="Times New Roman"/>
          <w:b/>
          <w:sz w:val="32"/>
          <w:szCs w:val="32"/>
        </w:rPr>
        <w:t>за 2023</w:t>
      </w:r>
      <w:r w:rsidR="00EC29E3" w:rsidRPr="00EC29E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29E3" w:rsidRPr="00EC29E3" w:rsidRDefault="00EC29E3" w:rsidP="00EC2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Pr="00AE4FFF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FC" w:rsidRPr="00AE4FFF" w:rsidRDefault="000752F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94" w:rsidRDefault="00D12994" w:rsidP="0007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994" w:rsidRDefault="00D12994" w:rsidP="0007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20" w:rsidRDefault="00470620" w:rsidP="0007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20" w:rsidRDefault="00470620" w:rsidP="0007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F0C" w:rsidRPr="000752FC" w:rsidRDefault="00AE4FFF" w:rsidP="0007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Севастополь</w:t>
      </w:r>
      <w:r w:rsid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-2024</w:t>
      </w:r>
      <w:r w:rsidR="00F6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5417E" w:rsidRPr="00286C15" w:rsidRDefault="0065417E" w:rsidP="00027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86C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Уважаемые депутаты С</w:t>
      </w:r>
      <w:r w:rsidR="00B5276A" w:rsidRPr="00286C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овета Гагаринского</w:t>
      </w:r>
    </w:p>
    <w:p w:rsidR="00B5276A" w:rsidRPr="00286C15" w:rsidRDefault="00B5276A" w:rsidP="00654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86C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муниципального округа!</w:t>
      </w:r>
    </w:p>
    <w:p w:rsidR="00B5276A" w:rsidRPr="00286C15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Приоритетными направлениями в оперативно-служебной деятельности отдела МВД России по Гагаринскому району являются п</w:t>
      </w:r>
      <w:r w:rsidRPr="00286C15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рофилактика и раскрытие преступлений, </w:t>
      </w:r>
      <w:r w:rsidRPr="00286C15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выявление административных правонарушений, охрана правопорядка              и обеспечение общественной безопасности. 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В 2023 году р</w:t>
      </w:r>
      <w:r w:rsidRPr="00286C1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еализация организационных и практических мероприятий </w:t>
      </w:r>
      <w:r w:rsidRPr="00286C15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позволила обеспечить контроль над криминогенной ситуацией </w:t>
      </w:r>
      <w:r w:rsidRPr="00286C1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на территории обслуживания.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Уровень преступности на 10 тысяч населения составил </w:t>
      </w:r>
      <w:r w:rsidR="00AB0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112 преступлений.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необходимо отметить, что общим фактором, влияющим                     на массив преступности, является значительно возросший миграционный прирост населения Севастополя, в том числе Гагаринского района, где фиксируется наибольшее количество прибывающих для проживания граждан.  По данным миграционной службы общая численность жителей Гагаринского района по состоянию на 31.12.2023 составила 186 763 человека.</w:t>
      </w:r>
    </w:p>
    <w:p w:rsidR="00286C15" w:rsidRPr="00286C15" w:rsidRDefault="00286C15" w:rsidP="00AB0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2023 года в ОМВД России по Гагаринскому району уровень зарегистрированных преступлений практически не изменился </w:t>
      </w:r>
      <w:r w:rsidRPr="00AB0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</w:t>
      </w:r>
      <w:proofErr w:type="gramStart"/>
      <w:r w:rsidRPr="00AB0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7533A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</w:t>
      </w:r>
      <w:proofErr w:type="gramEnd"/>
      <w:r w:rsidR="007533A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2023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2036</w:t>
      </w:r>
      <w:r w:rsidRPr="00AB0C9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</w:t>
      </w:r>
      <w:r w:rsidRPr="00286C15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в 202</w:t>
      </w:r>
      <w:r w:rsidR="007533A3" w:rsidRPr="00F61DD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2</w:t>
      </w:r>
      <w:r w:rsidRPr="00286C15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- 1942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общей структуре преступности традиционно преобладают преступления против собственности 86%. Доля преступлений против личности в общей структуре преступности составляет 5,6%, против общественной безопасности и общественного порядка 8,1%.</w:t>
      </w:r>
    </w:p>
    <w:p w:rsidR="00286C15" w:rsidRPr="00286C15" w:rsidRDefault="00286C15" w:rsidP="00AB0C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Значительная</w:t>
      </w:r>
      <w:r w:rsidRPr="00AB0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доля имущественных преступлений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связана с развитием компьютерных и телекоммуникационных технологий. Предоставление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глобальной сети «Интернет» различного рода услуг, осуществление онлайн-торговли в условиях пандемии повлияло на распространение противоправных деяний, совершенных с использованием различных, мошеннических схем, так называемых «дистанционных мошенничеств». Несмотря на проводимую профилактическую работу, число преступлений с использованием сети «Интернет», мобильной связи и расчетных (пластиковых) карт выросло с 418 </w:t>
      </w:r>
      <w:r w:rsidR="00AB0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763 фактов. С целью стабилизации ситуации с распространением дистанционных мошеннических схем, считаю необходимым разработать комплекс дополнительных профилактических мер совместно с муниципалитетом Гагаринского района. 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Благодаря принятым мерам удалось добиться снижения числа зарегистрированных преступлений, связанных с умышленным причинением тяжкого вреда здоровья (-14%), а также изнасилований и покушений на них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(-66%), процент раскрываемости данного вида преступлений составил 100%.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более активного противодействия преступности, обеспечения надежной защиты прав и законных интересов граждан осуществлены меры           по организации качественного взаимодействия подразделений полиции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органами предварительного следствия в раскрытии и расследовании преступлений. Выработанная система ежедневного контроля эффективности работы дала свои положительные результаты. Органами предварительного следствия и дознания расследовано и направлено в суд 748 уголовных дела. </w:t>
      </w:r>
    </w:p>
    <w:p w:rsidR="00286C15" w:rsidRPr="00286C15" w:rsidRDefault="00286C15" w:rsidP="00AB0C9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86C15">
        <w:rPr>
          <w:rFonts w:ascii="Times New Roman" w:eastAsia="Calibri" w:hAnsi="Times New Roman" w:cs="Times New Roman"/>
          <w:sz w:val="27"/>
          <w:szCs w:val="27"/>
        </w:rPr>
        <w:t xml:space="preserve">Осуществлены превентивные меры, направленные на предупреждение </w:t>
      </w:r>
      <w:r w:rsidRPr="00286C15">
        <w:rPr>
          <w:rFonts w:ascii="Times New Roman" w:eastAsia="Calibri" w:hAnsi="Times New Roman" w:cs="Times New Roman"/>
          <w:sz w:val="27"/>
          <w:szCs w:val="27"/>
        </w:rPr>
        <w:lastRenderedPageBreak/>
        <w:t>преступлений</w:t>
      </w:r>
      <w:r w:rsidRPr="00286C1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286C15">
        <w:rPr>
          <w:rFonts w:ascii="Times New Roman" w:eastAsia="Calibri" w:hAnsi="Times New Roman" w:cs="Times New Roman"/>
          <w:sz w:val="27"/>
          <w:szCs w:val="27"/>
        </w:rPr>
        <w:t xml:space="preserve">террористического характера и </w:t>
      </w:r>
      <w:r w:rsidR="00A82853" w:rsidRPr="00AB0C9B">
        <w:rPr>
          <w:rFonts w:ascii="Times New Roman" w:eastAsia="Calibri" w:hAnsi="Times New Roman" w:cs="Times New Roman"/>
          <w:sz w:val="27"/>
          <w:szCs w:val="27"/>
        </w:rPr>
        <w:t xml:space="preserve">экстремистской направленности. </w:t>
      </w:r>
      <w:r w:rsidR="00AB0C9B">
        <w:rPr>
          <w:rFonts w:ascii="Times New Roman" w:eastAsia="Calibri" w:hAnsi="Times New Roman" w:cs="Times New Roman"/>
          <w:sz w:val="27"/>
          <w:szCs w:val="27"/>
        </w:rPr>
        <w:t>Зарегистрировано 151 сообщение</w:t>
      </w:r>
      <w:r w:rsidR="00A82853" w:rsidRPr="00AB0C9B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286C15">
        <w:rPr>
          <w:rFonts w:ascii="Times New Roman" w:eastAsia="Calibri" w:hAnsi="Times New Roman" w:cs="Times New Roman"/>
          <w:sz w:val="27"/>
          <w:szCs w:val="27"/>
        </w:rPr>
        <w:t>террористического характера (минирование</w:t>
      </w:r>
      <w:r w:rsidR="00A82853" w:rsidRPr="00AB0C9B">
        <w:rPr>
          <w:rFonts w:ascii="Times New Roman" w:eastAsia="Calibri" w:hAnsi="Times New Roman" w:cs="Times New Roman"/>
          <w:sz w:val="27"/>
          <w:szCs w:val="27"/>
        </w:rPr>
        <w:t xml:space="preserve"> учреждений) </w:t>
      </w:r>
      <w:r w:rsidR="00AB0C9B">
        <w:rPr>
          <w:rFonts w:ascii="Times New Roman" w:eastAsia="Calibri" w:hAnsi="Times New Roman" w:cs="Times New Roman"/>
          <w:sz w:val="27"/>
          <w:szCs w:val="27"/>
        </w:rPr>
        <w:t>направлены в</w:t>
      </w:r>
      <w:r w:rsidR="00AB0C9B" w:rsidRPr="00AB0C9B">
        <w:rPr>
          <w:rFonts w:ascii="Times New Roman" w:eastAsia="Calibri" w:hAnsi="Times New Roman" w:cs="Times New Roman"/>
          <w:sz w:val="27"/>
          <w:szCs w:val="27"/>
        </w:rPr>
        <w:t xml:space="preserve"> Следственное</w:t>
      </w:r>
      <w:r w:rsidRPr="00286C15">
        <w:rPr>
          <w:rFonts w:ascii="Times New Roman" w:eastAsia="Calibri" w:hAnsi="Times New Roman" w:cs="Times New Roman"/>
          <w:sz w:val="27"/>
          <w:szCs w:val="27"/>
        </w:rPr>
        <w:t xml:space="preserve"> управление УМВД </w:t>
      </w:r>
      <w:r w:rsidR="00AB0C9B">
        <w:rPr>
          <w:rFonts w:ascii="Times New Roman" w:eastAsia="Calibri" w:hAnsi="Times New Roman" w:cs="Times New Roman"/>
          <w:sz w:val="27"/>
          <w:szCs w:val="27"/>
        </w:rPr>
        <w:t xml:space="preserve">России </w:t>
      </w:r>
      <w:r w:rsidRPr="00286C1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AB0C9B">
        <w:rPr>
          <w:rFonts w:ascii="Times New Roman" w:eastAsia="Calibri" w:hAnsi="Times New Roman" w:cs="Times New Roman"/>
          <w:sz w:val="27"/>
          <w:szCs w:val="27"/>
        </w:rPr>
        <w:t xml:space="preserve">                    </w:t>
      </w:r>
      <w:r w:rsidRPr="00286C15">
        <w:rPr>
          <w:rFonts w:ascii="Times New Roman" w:eastAsia="Calibri" w:hAnsi="Times New Roman" w:cs="Times New Roman"/>
          <w:sz w:val="27"/>
          <w:szCs w:val="27"/>
        </w:rPr>
        <w:t>г. Севастополю для принятия решения в соответствии с</w:t>
      </w:r>
      <w:r w:rsidR="00A82853" w:rsidRPr="00AB0C9B">
        <w:rPr>
          <w:rFonts w:ascii="Times New Roman" w:eastAsia="Calibri" w:hAnsi="Times New Roman" w:cs="Times New Roman"/>
          <w:sz w:val="27"/>
          <w:szCs w:val="27"/>
        </w:rPr>
        <w:t xml:space="preserve"> действующим законодательством</w:t>
      </w:r>
      <w:r w:rsidRPr="00286C1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Пристальное внимание уделялось реализации полномочий в сфере противодействия незаконному обороту оружия, боеприпасов                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взрывчатых веществ. Всего выявлено 13 таких преступлений.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проведения оперативно-розыскных мероприятий выявлено              связанных с незаконным оборотом наркотических средств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изъято около килограмма наркотических средств.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постоянной основе обеспечивается стабильный порядок на улицах района.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Весомую помощь в охране общественного порядка оказывают добровольные народные дружины и другие общественные формирования правоохранительной направленности. Дружинники оказывали содействие нарядам полиции при патрулировании улиц и обеспечении порядка,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 xml:space="preserve">при проведении праздничных и иных общественно-массовых мероприятий,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 xml:space="preserve">при задержании подозреваемых в совершении преступлений лиц, пресечению административных правонарушений. 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истекшем году совместно с ГИБДД осуществлён комплекс организационных и профилактических мероприятий, направленных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профилактику нарушений правил дорожного движения. Привлечено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 уголовной ответственности за преступления против безопасности дорожного движения 51 водитель. </w:t>
      </w:r>
    </w:p>
    <w:p w:rsidR="00286C15" w:rsidRPr="00AB0C9B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286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постоянной основе проводятся профилактические меры </w:t>
      </w:r>
      <w:r w:rsidRPr="00286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предупреждению «дистанционных мошенничеств». Наиболее действенной формой профилактики новых схем является разъяснительная работа среди населения. С этой целью у</w:t>
      </w:r>
      <w:r w:rsidRPr="00286C15">
        <w:rPr>
          <w:rFonts w:ascii="Times New Roman" w:eastAsia="Calibri" w:hAnsi="Times New Roman" w:cs="Times New Roman"/>
          <w:sz w:val="27"/>
          <w:szCs w:val="27"/>
        </w:rPr>
        <w:t>частковыми уполномоченными полиции, членами добровольных народных дружин,  с привлечением служащих муниципальных учреждений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проводятся сходы граждан во дворах и местах массового скопления людей, а также встречи с трудовыми коллективами предприятий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учреждений на которых </w:t>
      </w:r>
      <w:r w:rsidRPr="00286C15">
        <w:rPr>
          <w:rFonts w:ascii="Times New Roman" w:eastAsia="Calibri" w:hAnsi="Times New Roman" w:cs="Times New Roman"/>
          <w:sz w:val="27"/>
          <w:szCs w:val="27"/>
        </w:rPr>
        <w:t xml:space="preserve">информируют население, особенно граждан пожилого возраста, о новых способах совершения мошенничеств и методах </w:t>
      </w:r>
      <w:r w:rsidRPr="00286C15">
        <w:rPr>
          <w:rFonts w:ascii="Times New Roman" w:eastAsia="Calibri" w:hAnsi="Times New Roman" w:cs="Times New Roman"/>
          <w:sz w:val="27"/>
          <w:szCs w:val="27"/>
        </w:rPr>
        <w:br/>
        <w:t>их профилактики; о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рганизовано размещение листовок и наклеек профилактического содержания в объектах торговли, общественном транспорте и других местах массового нахождения людей; </w:t>
      </w:r>
      <w:r w:rsidRPr="00AB0C9B">
        <w:rPr>
          <w:rFonts w:ascii="Times New Roman" w:eastAsia="Calibr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силами ОМВД установлено три </w:t>
      </w:r>
      <w:proofErr w:type="spellStart"/>
      <w:r w:rsidRPr="00AB0C9B">
        <w:rPr>
          <w:rFonts w:ascii="Times New Roman" w:eastAsia="Calibr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 w:bidi="ru-RU"/>
        </w:rPr>
        <w:t>билборда</w:t>
      </w:r>
      <w:proofErr w:type="spellEnd"/>
      <w:r w:rsidRPr="00AB0C9B">
        <w:rPr>
          <w:rFonts w:ascii="Times New Roman" w:eastAsia="Calibr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  с информацией «как не стать жертвой мошенников).    </w:t>
      </w:r>
    </w:p>
    <w:p w:rsidR="00286C15" w:rsidRPr="00286C15" w:rsidRDefault="00286C15" w:rsidP="00AB0C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Организовано проведение целевых профилактических мероприятий                 по оздоровлению криминальной ситуации в среде несовершеннолетних подростков: возбуждены уголовные дела по 6 фактам вовлечения несовершеннолетних в свершение преступлений и антиобщественную деятельность 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(ст.150 УК РФ)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выявлено 8  административных правонарушений, связанных с вовлечением взрослыми лицами несовершеннолетних                                       в употребление алкогольных напитков 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 6.10 КоАП РФ), з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адокументировано 15 фактов реализации алкогольной продукции несовершеннолетним </w:t>
      </w:r>
      <w:r w:rsidR="002F6D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(ст.14.16 КоАП РФ), з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неисполнение родителями обязанностей по содержанию                     и воспитанию несовершеннолетних составлено 246 административных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протоколов 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(ст. 5.35 КоАП РФ), </w:t>
      </w:r>
      <w:r w:rsidRPr="00286C1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выявлено 9 несовершеннолетних, которые находились в социально-опасном положении и сложной жизненной ситуации.</w:t>
      </w:r>
    </w:p>
    <w:p w:rsidR="00286C15" w:rsidRPr="00286C15" w:rsidRDefault="00286C15" w:rsidP="00AB0C9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форм профилактики правонарушений и преступлений является использование административного законодательства: сотрудниками ОМВД              на территории обслуживания выявлено </w:t>
      </w:r>
      <w:r w:rsidRPr="004B38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4119 (2448)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административных правонарушений, должностными лицами вынесено постановлений на сумму 1438 тыс. </w:t>
      </w:r>
      <w:proofErr w:type="spellStart"/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</w:t>
      </w:r>
      <w:proofErr w:type="spellEnd"/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, взыскано 866 тыс. руб.</w:t>
      </w:r>
      <w:r w:rsidR="00470620"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, взыскаемость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 61%.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силами сотрудников ОМВД, УМВД </w:t>
      </w:r>
      <w:r w:rsidR="00D12994"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поддержке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города Севастополя был произведен комплексный ремонт участкового пункта полиции № 14, расположенного в б. Казачья. Участковый пункт полиции обеспечен новой мебелью и оргтехникой.  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Учитывая, что мнение населения является одним из определяющих факторов оценки деятельности органов внутренних дел, нам предстоит большая работа по дальнейшему укреплению доверия со стороны гражданского населения.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более эффективной работы по профилактике предупреждения                   и раскрытия преступлений и правонарушений необходимо: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 продолжить совместную работу с Гагаринским муниципальным округом по изготовлению памяток, листовок, наклеек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информацией о способах совершения дистанционных мошенничеств,                          с последующем размещением ее  в муниципальной газете, на стендах                        </w:t>
      </w:r>
      <w:r w:rsidR="00117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информационных табло на предприятиях, организациях, транспорте, торговых объектах, рынках и автозаправочных станциях, расположенных           </w:t>
      </w:r>
      <w:r w:rsidR="00117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района;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86C1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профилактики совершения и раскрытия преступлений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правонарушений, продолжить проведение мероприятий по введению                 </w:t>
      </w:r>
      <w:r w:rsidR="00117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района современной системы видеонаблюдения, уделив особое внимание на размещение видеокамер в районах расположения садовых товариществ; 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продолжить проведение лекций в учреждениях образования на тему профилактики распространения и употребления наркотиков, а также формирования у подростков антинаркотического мировоззрения;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продолжить проведение совместных профилактических мероприятий, направленных на выявление и пресечение торговли спиртосодержащей продукции и табачных изделий лицам, не достигшим совершеннолетнего возраста.</w:t>
      </w:r>
    </w:p>
    <w:p w:rsidR="00B5276A" w:rsidRPr="00AB0C9B" w:rsidRDefault="00B5276A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Спасибо за</w:t>
      </w:r>
      <w:r w:rsidR="00A431A4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внимание!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B5276A" w:rsidRPr="000752FC" w:rsidRDefault="00F61DD9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н</w:t>
      </w:r>
      <w:r w:rsidR="00B5276A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а</w:t>
      </w:r>
      <w:r w:rsidR="00B5276A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ОМВД России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по Гагаринскому району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подполковник полиции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ab/>
        <w:t xml:space="preserve">            </w:t>
      </w:r>
      <w:r w:rsidR="00027F0C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            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    </w:t>
      </w:r>
      <w:r w:rsidR="00A431A4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="00F61DD9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="00A27467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="00F61DD9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Е.Е. Бойко</w:t>
      </w:r>
    </w:p>
    <w:p w:rsidR="00E719FD" w:rsidRPr="000752FC" w:rsidRDefault="00E719FD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5877" w:rsidRPr="000752FC" w:rsidRDefault="00425877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внутригородского муниципального</w:t>
      </w:r>
    </w:p>
    <w:p w:rsidR="00425877" w:rsidRPr="000752FC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образования, исполняющий полномочия</w:t>
      </w:r>
    </w:p>
    <w:p w:rsidR="008E4778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Совета, Глава местной администрации</w:t>
      </w:r>
      <w:r w:rsidR="008E4778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А. Ю. Ярусо</w:t>
      </w:r>
      <w:r w:rsidR="00027F0C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</w:p>
    <w:p w:rsidR="00D12994" w:rsidRPr="000752FC" w:rsidRDefault="00D12994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12994" w:rsidRPr="000752FC" w:rsidSect="00D12994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A76D5D" w:rsidRDefault="00A76D5D" w:rsidP="0002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B0" w:rsidRPr="00FB55CB" w:rsidRDefault="00A126B0" w:rsidP="00FB5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126B0" w:rsidRPr="00FB55CB" w:rsidSect="008E477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61" w:rsidRDefault="006A3C61" w:rsidP="00AC277D">
      <w:pPr>
        <w:spacing w:after="0" w:line="240" w:lineRule="auto"/>
      </w:pPr>
      <w:r>
        <w:separator/>
      </w:r>
    </w:p>
  </w:endnote>
  <w:endnote w:type="continuationSeparator" w:id="0">
    <w:p w:rsidR="006A3C61" w:rsidRDefault="006A3C61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61" w:rsidRDefault="006A3C61" w:rsidP="00AC277D">
      <w:pPr>
        <w:spacing w:after="0" w:line="240" w:lineRule="auto"/>
      </w:pPr>
      <w:r>
        <w:separator/>
      </w:r>
    </w:p>
  </w:footnote>
  <w:footnote w:type="continuationSeparator" w:id="0">
    <w:p w:rsidR="006A3C61" w:rsidRDefault="006A3C61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340615"/>
      <w:docPartObj>
        <w:docPartGallery w:val="Page Numbers (Top of Page)"/>
        <w:docPartUnique/>
      </w:docPartObj>
    </w:sdtPr>
    <w:sdtEndPr/>
    <w:sdtContent>
      <w:p w:rsidR="008E4778" w:rsidRDefault="008E47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766">
          <w:rPr>
            <w:noProof/>
          </w:rPr>
          <w:t>4</w:t>
        </w:r>
        <w:r>
          <w:fldChar w:fldCharType="end"/>
        </w:r>
      </w:p>
    </w:sdtContent>
  </w:sdt>
  <w:p w:rsidR="00B034B9" w:rsidRDefault="00B03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32" w:rsidRDefault="00715E32">
    <w:pPr>
      <w:pStyle w:val="a4"/>
      <w:jc w:val="center"/>
    </w:pPr>
  </w:p>
  <w:p w:rsidR="00715E32" w:rsidRDefault="00715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C23C92"/>
    <w:lvl w:ilvl="0">
      <w:numFmt w:val="decimal"/>
      <w:lvlText w:val="*"/>
      <w:lvlJc w:val="left"/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2D27CE"/>
    <w:multiLevelType w:val="singleLevel"/>
    <w:tmpl w:val="ADB8E5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BD7"/>
    <w:multiLevelType w:val="singleLevel"/>
    <w:tmpl w:val="BB2E6E62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9D0"/>
    <w:rsid w:val="00003E62"/>
    <w:rsid w:val="00016C23"/>
    <w:rsid w:val="000273B5"/>
    <w:rsid w:val="00027F0C"/>
    <w:rsid w:val="00035634"/>
    <w:rsid w:val="00037576"/>
    <w:rsid w:val="00041961"/>
    <w:rsid w:val="0006100A"/>
    <w:rsid w:val="00067D0D"/>
    <w:rsid w:val="000709AE"/>
    <w:rsid w:val="00070F53"/>
    <w:rsid w:val="000752FC"/>
    <w:rsid w:val="000771AC"/>
    <w:rsid w:val="000772BE"/>
    <w:rsid w:val="00095036"/>
    <w:rsid w:val="00096D64"/>
    <w:rsid w:val="000B4BA9"/>
    <w:rsid w:val="000B5EA8"/>
    <w:rsid w:val="000B6239"/>
    <w:rsid w:val="000B6813"/>
    <w:rsid w:val="000E6703"/>
    <w:rsid w:val="00107EC9"/>
    <w:rsid w:val="00117265"/>
    <w:rsid w:val="00122A68"/>
    <w:rsid w:val="0013179E"/>
    <w:rsid w:val="00134C47"/>
    <w:rsid w:val="00136E9F"/>
    <w:rsid w:val="00137A00"/>
    <w:rsid w:val="00137DA2"/>
    <w:rsid w:val="00141B58"/>
    <w:rsid w:val="00145156"/>
    <w:rsid w:val="001470A4"/>
    <w:rsid w:val="00157539"/>
    <w:rsid w:val="00161196"/>
    <w:rsid w:val="00165628"/>
    <w:rsid w:val="0017034C"/>
    <w:rsid w:val="00173614"/>
    <w:rsid w:val="00177EE8"/>
    <w:rsid w:val="00181740"/>
    <w:rsid w:val="001922DF"/>
    <w:rsid w:val="001955EE"/>
    <w:rsid w:val="0019713F"/>
    <w:rsid w:val="001A1CA4"/>
    <w:rsid w:val="001A2C58"/>
    <w:rsid w:val="001B1759"/>
    <w:rsid w:val="001C4E9E"/>
    <w:rsid w:val="001C7EC0"/>
    <w:rsid w:val="001D03AE"/>
    <w:rsid w:val="001D5F40"/>
    <w:rsid w:val="001E4142"/>
    <w:rsid w:val="001E7EF1"/>
    <w:rsid w:val="001F074B"/>
    <w:rsid w:val="00201155"/>
    <w:rsid w:val="0020140F"/>
    <w:rsid w:val="002070FB"/>
    <w:rsid w:val="00236277"/>
    <w:rsid w:val="002402A9"/>
    <w:rsid w:val="00243B21"/>
    <w:rsid w:val="002562B8"/>
    <w:rsid w:val="00257693"/>
    <w:rsid w:val="002609B7"/>
    <w:rsid w:val="0026173A"/>
    <w:rsid w:val="002620F9"/>
    <w:rsid w:val="002739C3"/>
    <w:rsid w:val="0028320A"/>
    <w:rsid w:val="00286C15"/>
    <w:rsid w:val="00293D88"/>
    <w:rsid w:val="00295E75"/>
    <w:rsid w:val="00295E89"/>
    <w:rsid w:val="002A69ED"/>
    <w:rsid w:val="002B201A"/>
    <w:rsid w:val="002B47C8"/>
    <w:rsid w:val="002C03B1"/>
    <w:rsid w:val="002C2CB2"/>
    <w:rsid w:val="002C7A17"/>
    <w:rsid w:val="002D0314"/>
    <w:rsid w:val="002D30AB"/>
    <w:rsid w:val="002D75C3"/>
    <w:rsid w:val="002E72A6"/>
    <w:rsid w:val="002E7F83"/>
    <w:rsid w:val="002F2FDB"/>
    <w:rsid w:val="002F543C"/>
    <w:rsid w:val="002F6B5A"/>
    <w:rsid w:val="002F6DF1"/>
    <w:rsid w:val="00313EBC"/>
    <w:rsid w:val="00321715"/>
    <w:rsid w:val="003225E3"/>
    <w:rsid w:val="003234D1"/>
    <w:rsid w:val="00327A7D"/>
    <w:rsid w:val="003305A9"/>
    <w:rsid w:val="0033306C"/>
    <w:rsid w:val="0033393A"/>
    <w:rsid w:val="00335BA9"/>
    <w:rsid w:val="00362D7C"/>
    <w:rsid w:val="003656DB"/>
    <w:rsid w:val="00366423"/>
    <w:rsid w:val="003702AC"/>
    <w:rsid w:val="00396993"/>
    <w:rsid w:val="003B24EC"/>
    <w:rsid w:val="003B4D07"/>
    <w:rsid w:val="003B5734"/>
    <w:rsid w:val="003D4266"/>
    <w:rsid w:val="003E0666"/>
    <w:rsid w:val="003E43AC"/>
    <w:rsid w:val="003E65DA"/>
    <w:rsid w:val="003E7E15"/>
    <w:rsid w:val="003F7C81"/>
    <w:rsid w:val="00400CF0"/>
    <w:rsid w:val="004132C0"/>
    <w:rsid w:val="00425877"/>
    <w:rsid w:val="00430371"/>
    <w:rsid w:val="004518DA"/>
    <w:rsid w:val="00470620"/>
    <w:rsid w:val="00476303"/>
    <w:rsid w:val="00476DB6"/>
    <w:rsid w:val="00480ECC"/>
    <w:rsid w:val="0048398F"/>
    <w:rsid w:val="0049790B"/>
    <w:rsid w:val="004A0D48"/>
    <w:rsid w:val="004A1DAC"/>
    <w:rsid w:val="004A5210"/>
    <w:rsid w:val="004A6469"/>
    <w:rsid w:val="004A7648"/>
    <w:rsid w:val="004B389B"/>
    <w:rsid w:val="004F5C6F"/>
    <w:rsid w:val="00516964"/>
    <w:rsid w:val="00517DCB"/>
    <w:rsid w:val="00526902"/>
    <w:rsid w:val="005377C1"/>
    <w:rsid w:val="005544EE"/>
    <w:rsid w:val="00556C36"/>
    <w:rsid w:val="00556C40"/>
    <w:rsid w:val="00556DE6"/>
    <w:rsid w:val="00566ADA"/>
    <w:rsid w:val="005732EB"/>
    <w:rsid w:val="00580FEF"/>
    <w:rsid w:val="00581D35"/>
    <w:rsid w:val="00593066"/>
    <w:rsid w:val="00597088"/>
    <w:rsid w:val="005A15A3"/>
    <w:rsid w:val="005A4273"/>
    <w:rsid w:val="005A6A3F"/>
    <w:rsid w:val="005B3B4C"/>
    <w:rsid w:val="005C20BB"/>
    <w:rsid w:val="005C63DB"/>
    <w:rsid w:val="005D0FF5"/>
    <w:rsid w:val="005D1DF6"/>
    <w:rsid w:val="005D7F3E"/>
    <w:rsid w:val="005F14EC"/>
    <w:rsid w:val="005F405E"/>
    <w:rsid w:val="00605354"/>
    <w:rsid w:val="00621D40"/>
    <w:rsid w:val="0062325E"/>
    <w:rsid w:val="0063004F"/>
    <w:rsid w:val="00630A51"/>
    <w:rsid w:val="0063325C"/>
    <w:rsid w:val="006351FF"/>
    <w:rsid w:val="00636489"/>
    <w:rsid w:val="00643FE4"/>
    <w:rsid w:val="0065417E"/>
    <w:rsid w:val="00656996"/>
    <w:rsid w:val="006716C0"/>
    <w:rsid w:val="006923D8"/>
    <w:rsid w:val="006A1A5B"/>
    <w:rsid w:val="006A3C61"/>
    <w:rsid w:val="006A422A"/>
    <w:rsid w:val="006A5EB7"/>
    <w:rsid w:val="006A72FB"/>
    <w:rsid w:val="006B4EF3"/>
    <w:rsid w:val="006B5BE0"/>
    <w:rsid w:val="006C3E21"/>
    <w:rsid w:val="006D09AA"/>
    <w:rsid w:val="006D445C"/>
    <w:rsid w:val="006E246A"/>
    <w:rsid w:val="006F4FAF"/>
    <w:rsid w:val="006F7D8B"/>
    <w:rsid w:val="007062F9"/>
    <w:rsid w:val="007152D9"/>
    <w:rsid w:val="00715E32"/>
    <w:rsid w:val="00721C0F"/>
    <w:rsid w:val="0073380E"/>
    <w:rsid w:val="007343AA"/>
    <w:rsid w:val="007343FD"/>
    <w:rsid w:val="00734512"/>
    <w:rsid w:val="007456CF"/>
    <w:rsid w:val="00746CD9"/>
    <w:rsid w:val="007533A3"/>
    <w:rsid w:val="00755690"/>
    <w:rsid w:val="00784C6D"/>
    <w:rsid w:val="007864A6"/>
    <w:rsid w:val="007942C2"/>
    <w:rsid w:val="0079554C"/>
    <w:rsid w:val="00796D11"/>
    <w:rsid w:val="00796E5F"/>
    <w:rsid w:val="007A10DB"/>
    <w:rsid w:val="007A17F7"/>
    <w:rsid w:val="007A5998"/>
    <w:rsid w:val="007A65A5"/>
    <w:rsid w:val="007B02FC"/>
    <w:rsid w:val="007B69D6"/>
    <w:rsid w:val="007C2EDB"/>
    <w:rsid w:val="007C765E"/>
    <w:rsid w:val="007D0E55"/>
    <w:rsid w:val="007D552F"/>
    <w:rsid w:val="007D68C5"/>
    <w:rsid w:val="007E4ADF"/>
    <w:rsid w:val="007E77D9"/>
    <w:rsid w:val="007F3334"/>
    <w:rsid w:val="007F4BB5"/>
    <w:rsid w:val="007F5376"/>
    <w:rsid w:val="00811D00"/>
    <w:rsid w:val="008129E7"/>
    <w:rsid w:val="00814274"/>
    <w:rsid w:val="00842522"/>
    <w:rsid w:val="00842B0A"/>
    <w:rsid w:val="00843BC6"/>
    <w:rsid w:val="008467C7"/>
    <w:rsid w:val="00851C21"/>
    <w:rsid w:val="0087642E"/>
    <w:rsid w:val="008847AC"/>
    <w:rsid w:val="00890D84"/>
    <w:rsid w:val="00895EE3"/>
    <w:rsid w:val="008A047B"/>
    <w:rsid w:val="008A0A89"/>
    <w:rsid w:val="008A27F9"/>
    <w:rsid w:val="008A3C31"/>
    <w:rsid w:val="008B35DF"/>
    <w:rsid w:val="008C3A67"/>
    <w:rsid w:val="008C3DB4"/>
    <w:rsid w:val="008C6AB4"/>
    <w:rsid w:val="008C7A84"/>
    <w:rsid w:val="008D6C77"/>
    <w:rsid w:val="008E4778"/>
    <w:rsid w:val="008E666B"/>
    <w:rsid w:val="008F3F7F"/>
    <w:rsid w:val="00904A25"/>
    <w:rsid w:val="00905C86"/>
    <w:rsid w:val="00917FDE"/>
    <w:rsid w:val="00922D19"/>
    <w:rsid w:val="0093095C"/>
    <w:rsid w:val="009318A2"/>
    <w:rsid w:val="00937AC5"/>
    <w:rsid w:val="0094315C"/>
    <w:rsid w:val="0094583E"/>
    <w:rsid w:val="009574B5"/>
    <w:rsid w:val="00973109"/>
    <w:rsid w:val="009736C5"/>
    <w:rsid w:val="00976453"/>
    <w:rsid w:val="00976C74"/>
    <w:rsid w:val="00977BE4"/>
    <w:rsid w:val="009847ED"/>
    <w:rsid w:val="00990C00"/>
    <w:rsid w:val="00992B61"/>
    <w:rsid w:val="009945FD"/>
    <w:rsid w:val="00996C72"/>
    <w:rsid w:val="009A3C82"/>
    <w:rsid w:val="009B316F"/>
    <w:rsid w:val="009C0A5F"/>
    <w:rsid w:val="009C202B"/>
    <w:rsid w:val="009C5DD5"/>
    <w:rsid w:val="009D0B18"/>
    <w:rsid w:val="009F0AE6"/>
    <w:rsid w:val="009F2BBD"/>
    <w:rsid w:val="00A126B0"/>
    <w:rsid w:val="00A13D05"/>
    <w:rsid w:val="00A15FA4"/>
    <w:rsid w:val="00A264D7"/>
    <w:rsid w:val="00A27467"/>
    <w:rsid w:val="00A30BBF"/>
    <w:rsid w:val="00A359CB"/>
    <w:rsid w:val="00A431A4"/>
    <w:rsid w:val="00A73177"/>
    <w:rsid w:val="00A738FE"/>
    <w:rsid w:val="00A76D5D"/>
    <w:rsid w:val="00A82853"/>
    <w:rsid w:val="00A836A7"/>
    <w:rsid w:val="00A845E2"/>
    <w:rsid w:val="00A90766"/>
    <w:rsid w:val="00A907E0"/>
    <w:rsid w:val="00A90F43"/>
    <w:rsid w:val="00A91E7E"/>
    <w:rsid w:val="00AB0C9B"/>
    <w:rsid w:val="00AB624B"/>
    <w:rsid w:val="00AC258C"/>
    <w:rsid w:val="00AC277D"/>
    <w:rsid w:val="00AC2BA7"/>
    <w:rsid w:val="00AD0696"/>
    <w:rsid w:val="00AD18A8"/>
    <w:rsid w:val="00AE4FFF"/>
    <w:rsid w:val="00AE544B"/>
    <w:rsid w:val="00AE56A1"/>
    <w:rsid w:val="00AE7A50"/>
    <w:rsid w:val="00AF38EC"/>
    <w:rsid w:val="00B034B9"/>
    <w:rsid w:val="00B0718B"/>
    <w:rsid w:val="00B23FA0"/>
    <w:rsid w:val="00B24CB8"/>
    <w:rsid w:val="00B30B57"/>
    <w:rsid w:val="00B4097D"/>
    <w:rsid w:val="00B514AB"/>
    <w:rsid w:val="00B5276A"/>
    <w:rsid w:val="00B53C5B"/>
    <w:rsid w:val="00B544EB"/>
    <w:rsid w:val="00B55A5B"/>
    <w:rsid w:val="00B642AD"/>
    <w:rsid w:val="00B71B76"/>
    <w:rsid w:val="00B71CB8"/>
    <w:rsid w:val="00B71F46"/>
    <w:rsid w:val="00B74A97"/>
    <w:rsid w:val="00B8095F"/>
    <w:rsid w:val="00B835F5"/>
    <w:rsid w:val="00B94E6E"/>
    <w:rsid w:val="00BA5EDE"/>
    <w:rsid w:val="00BA6FD7"/>
    <w:rsid w:val="00BB497A"/>
    <w:rsid w:val="00BD1230"/>
    <w:rsid w:val="00BD37E9"/>
    <w:rsid w:val="00BE41C5"/>
    <w:rsid w:val="00BF13BC"/>
    <w:rsid w:val="00C042AD"/>
    <w:rsid w:val="00C054B2"/>
    <w:rsid w:val="00C16FEA"/>
    <w:rsid w:val="00C32926"/>
    <w:rsid w:val="00C403C3"/>
    <w:rsid w:val="00C46686"/>
    <w:rsid w:val="00C5073D"/>
    <w:rsid w:val="00C62505"/>
    <w:rsid w:val="00C741D3"/>
    <w:rsid w:val="00C80618"/>
    <w:rsid w:val="00C84464"/>
    <w:rsid w:val="00C84E20"/>
    <w:rsid w:val="00C90D9C"/>
    <w:rsid w:val="00C9242F"/>
    <w:rsid w:val="00C9362C"/>
    <w:rsid w:val="00CB1BE1"/>
    <w:rsid w:val="00CC71A7"/>
    <w:rsid w:val="00CD0CAF"/>
    <w:rsid w:val="00CD36CD"/>
    <w:rsid w:val="00CF26FE"/>
    <w:rsid w:val="00D0183F"/>
    <w:rsid w:val="00D02D59"/>
    <w:rsid w:val="00D100CD"/>
    <w:rsid w:val="00D12994"/>
    <w:rsid w:val="00D17217"/>
    <w:rsid w:val="00D23C13"/>
    <w:rsid w:val="00D23DCA"/>
    <w:rsid w:val="00D25E14"/>
    <w:rsid w:val="00D33BAF"/>
    <w:rsid w:val="00D369A9"/>
    <w:rsid w:val="00D42503"/>
    <w:rsid w:val="00D50A88"/>
    <w:rsid w:val="00D55023"/>
    <w:rsid w:val="00D5520A"/>
    <w:rsid w:val="00D576A0"/>
    <w:rsid w:val="00D767E3"/>
    <w:rsid w:val="00D825FC"/>
    <w:rsid w:val="00D95081"/>
    <w:rsid w:val="00D9719F"/>
    <w:rsid w:val="00DA08AB"/>
    <w:rsid w:val="00DB62B2"/>
    <w:rsid w:val="00DB7A6D"/>
    <w:rsid w:val="00DD3327"/>
    <w:rsid w:val="00DD5CE6"/>
    <w:rsid w:val="00DE626F"/>
    <w:rsid w:val="00DF0EB8"/>
    <w:rsid w:val="00DF1262"/>
    <w:rsid w:val="00DF48F8"/>
    <w:rsid w:val="00DF6B7E"/>
    <w:rsid w:val="00E0443B"/>
    <w:rsid w:val="00E14DB7"/>
    <w:rsid w:val="00E20FDA"/>
    <w:rsid w:val="00E23099"/>
    <w:rsid w:val="00E30A96"/>
    <w:rsid w:val="00E450E3"/>
    <w:rsid w:val="00E5035C"/>
    <w:rsid w:val="00E51401"/>
    <w:rsid w:val="00E52D7A"/>
    <w:rsid w:val="00E6206E"/>
    <w:rsid w:val="00E719FD"/>
    <w:rsid w:val="00E771B0"/>
    <w:rsid w:val="00E77827"/>
    <w:rsid w:val="00EA3B94"/>
    <w:rsid w:val="00EA3E2E"/>
    <w:rsid w:val="00EA61CE"/>
    <w:rsid w:val="00EC2648"/>
    <w:rsid w:val="00EC29E3"/>
    <w:rsid w:val="00EC437A"/>
    <w:rsid w:val="00EC44FE"/>
    <w:rsid w:val="00ED4993"/>
    <w:rsid w:val="00ED4F1B"/>
    <w:rsid w:val="00EF1E55"/>
    <w:rsid w:val="00F17A9C"/>
    <w:rsid w:val="00F20B2E"/>
    <w:rsid w:val="00F26D46"/>
    <w:rsid w:val="00F2754D"/>
    <w:rsid w:val="00F30F72"/>
    <w:rsid w:val="00F4007C"/>
    <w:rsid w:val="00F46C55"/>
    <w:rsid w:val="00F47E47"/>
    <w:rsid w:val="00F61DD9"/>
    <w:rsid w:val="00F63A3D"/>
    <w:rsid w:val="00F656D5"/>
    <w:rsid w:val="00F666B4"/>
    <w:rsid w:val="00F72015"/>
    <w:rsid w:val="00F73B23"/>
    <w:rsid w:val="00F75B95"/>
    <w:rsid w:val="00F847E7"/>
    <w:rsid w:val="00F91DE8"/>
    <w:rsid w:val="00F93901"/>
    <w:rsid w:val="00FA4EAF"/>
    <w:rsid w:val="00FB4BFE"/>
    <w:rsid w:val="00FB4DF2"/>
    <w:rsid w:val="00FB55CB"/>
    <w:rsid w:val="00FC6D54"/>
    <w:rsid w:val="00FE0550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140C-0782-4E2F-A797-B2A6571B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4</cp:revision>
  <cp:lastPrinted>2024-04-12T08:51:00Z</cp:lastPrinted>
  <dcterms:created xsi:type="dcterms:W3CDTF">2024-04-11T12:01:00Z</dcterms:created>
  <dcterms:modified xsi:type="dcterms:W3CDTF">2024-04-12T08:51:00Z</dcterms:modified>
</cp:coreProperties>
</file>