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FA0" w:rsidRPr="00D12994" w:rsidRDefault="00AC277D" w:rsidP="00D12994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</w:t>
      </w:r>
      <w:r w:rsidRPr="00AC277D">
        <w:rPr>
          <w:rFonts w:ascii="Times New Roman" w:hAnsi="Times New Roman" w:cs="Times New Roman"/>
          <w:sz w:val="28"/>
          <w:szCs w:val="28"/>
        </w:rPr>
        <w:t xml:space="preserve">  </w:t>
      </w:r>
      <w:r w:rsidR="004132C0">
        <w:rPr>
          <w:noProof/>
          <w:lang w:eastAsia="ru-RU"/>
        </w:rPr>
        <w:drawing>
          <wp:inline distT="0" distB="0" distL="0" distR="0" wp14:anchorId="0616EFCB" wp14:editId="38F9F2F9">
            <wp:extent cx="962025" cy="933450"/>
            <wp:effectExtent l="0" t="0" r="9525" b="0"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2C0" w:rsidRDefault="004132C0" w:rsidP="00413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2C0">
        <w:rPr>
          <w:rFonts w:ascii="Times New Roman" w:hAnsi="Times New Roman" w:cs="Times New Roman"/>
          <w:b/>
          <w:sz w:val="28"/>
          <w:szCs w:val="28"/>
        </w:rPr>
        <w:t>Г. СЕВАСТОПОЛЬ</w:t>
      </w:r>
    </w:p>
    <w:p w:rsidR="004132C0" w:rsidRDefault="004132C0" w:rsidP="00E7782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ГАГАРИНСКОГО МУНИЦИПАЛЬНОГО ОКРУГА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D332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3327" w:rsidRPr="001922D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ОЗЫВА</w:t>
      </w:r>
    </w:p>
    <w:p w:rsidR="00D12994" w:rsidRPr="00162498" w:rsidRDefault="00D12994" w:rsidP="00D1299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16249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D12994" w:rsidRPr="00162498" w:rsidRDefault="00D12994" w:rsidP="00D1299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16249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ВНЕОЧЕРЕДНАЯ СЕССИЯ</w:t>
      </w:r>
    </w:p>
    <w:p w:rsidR="00D12994" w:rsidRPr="00162498" w:rsidRDefault="00D12994" w:rsidP="00D12994">
      <w:pPr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</w:p>
    <w:p w:rsidR="00D12994" w:rsidRPr="00162498" w:rsidRDefault="00D12994" w:rsidP="00D12994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12 АПРЕЛЯ</w:t>
      </w:r>
      <w:r w:rsidRPr="0016249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2024 Г.</w:t>
      </w:r>
      <w:r w:rsidRPr="0016249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ab/>
        <w:t xml:space="preserve">                      №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166</w:t>
      </w:r>
      <w:r w:rsidRPr="00162498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 xml:space="preserve">                         Г.СЕВАСТОПОЛЬ</w:t>
      </w:r>
    </w:p>
    <w:p w:rsidR="001D5F40" w:rsidRDefault="001D5F40" w:rsidP="004132C0">
      <w:pPr>
        <w:rPr>
          <w:rFonts w:ascii="Times New Roman" w:hAnsi="Times New Roman" w:cs="Times New Roman"/>
          <w:b/>
          <w:sz w:val="28"/>
          <w:szCs w:val="28"/>
        </w:rPr>
      </w:pPr>
    </w:p>
    <w:p w:rsidR="009F0AE6" w:rsidRPr="009F0AE6" w:rsidRDefault="006923D8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</w:t>
      </w:r>
      <w:r w:rsidR="009F0AE6"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тчет</w:t>
      </w:r>
      <w:r w:rsidR="00556C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 начальника ОМВД России</w:t>
      </w:r>
    </w:p>
    <w:p w:rsidR="009F0AE6" w:rsidRPr="009F0AE6" w:rsidRDefault="009F0AE6" w:rsidP="00EA61CE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A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Гагаринскому району</w:t>
      </w:r>
      <w:r w:rsidR="00EA61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Севастополя</w:t>
      </w:r>
    </w:p>
    <w:p w:rsidR="001D5F40" w:rsidRPr="009F0AE6" w:rsidRDefault="002F543C" w:rsidP="0069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2023</w:t>
      </w:r>
      <w:r w:rsidR="00425877" w:rsidRPr="009F0AE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5F40" w:rsidRDefault="001D5F40" w:rsidP="001D5F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994" w:rsidRPr="00D12994" w:rsidRDefault="00EA61CE" w:rsidP="00D129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отчет </w:t>
      </w:r>
      <w:r w:rsidR="00137DA2">
        <w:rPr>
          <w:rFonts w:ascii="Times New Roman" w:hAnsi="Times New Roman" w:cs="Times New Roman"/>
          <w:sz w:val="28"/>
          <w:szCs w:val="28"/>
        </w:rPr>
        <w:t>начальника ОМВД России по Гагаринскому району г. Севастополя, р</w:t>
      </w:r>
      <w:r w:rsidR="00096D64" w:rsidRPr="001D5F40">
        <w:rPr>
          <w:rFonts w:ascii="Times New Roman" w:hAnsi="Times New Roman" w:cs="Times New Roman"/>
          <w:sz w:val="28"/>
          <w:szCs w:val="28"/>
        </w:rPr>
        <w:t>уководствуясь</w:t>
      </w:r>
      <w:r w:rsidR="00096D64">
        <w:rPr>
          <w:rFonts w:ascii="Times New Roman" w:hAnsi="Times New Roman" w:cs="Times New Roman"/>
          <w:sz w:val="28"/>
          <w:szCs w:val="28"/>
        </w:rPr>
        <w:t xml:space="preserve"> статьей 8 Федерального </w:t>
      </w:r>
      <w:r w:rsidR="00A27467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6B5B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27467">
        <w:rPr>
          <w:rFonts w:ascii="Times New Roman" w:hAnsi="Times New Roman" w:cs="Times New Roman"/>
          <w:sz w:val="28"/>
          <w:szCs w:val="28"/>
        </w:rPr>
        <w:t>от</w:t>
      </w:r>
      <w:r w:rsidR="001A2C58">
        <w:rPr>
          <w:rFonts w:ascii="Times New Roman" w:hAnsi="Times New Roman" w:cs="Times New Roman"/>
          <w:sz w:val="28"/>
          <w:szCs w:val="28"/>
        </w:rPr>
        <w:t xml:space="preserve"> 07 февраля 2011 г.</w:t>
      </w:r>
      <w:r w:rsidR="001A2C58" w:rsidRPr="001A2C58">
        <w:rPr>
          <w:rFonts w:ascii="Times New Roman" w:hAnsi="Times New Roman" w:cs="Times New Roman"/>
          <w:sz w:val="28"/>
          <w:szCs w:val="28"/>
        </w:rPr>
        <w:t xml:space="preserve"> </w:t>
      </w:r>
      <w:r w:rsidR="002739C3">
        <w:rPr>
          <w:rFonts w:ascii="Times New Roman" w:hAnsi="Times New Roman" w:cs="Times New Roman"/>
          <w:sz w:val="28"/>
          <w:szCs w:val="28"/>
        </w:rPr>
        <w:t>№ 3</w:t>
      </w:r>
      <w:r w:rsidR="001A2C58">
        <w:rPr>
          <w:rFonts w:ascii="Times New Roman" w:hAnsi="Times New Roman" w:cs="Times New Roman"/>
          <w:sz w:val="28"/>
          <w:szCs w:val="28"/>
        </w:rPr>
        <w:t>-ФЗ</w:t>
      </w:r>
      <w:r w:rsidR="00B74A97">
        <w:rPr>
          <w:rFonts w:ascii="Times New Roman" w:hAnsi="Times New Roman" w:cs="Times New Roman"/>
          <w:sz w:val="28"/>
          <w:szCs w:val="28"/>
        </w:rPr>
        <w:t xml:space="preserve"> </w:t>
      </w:r>
      <w:r w:rsidR="00096D64">
        <w:rPr>
          <w:rFonts w:ascii="Times New Roman" w:hAnsi="Times New Roman" w:cs="Times New Roman"/>
          <w:sz w:val="28"/>
          <w:szCs w:val="28"/>
        </w:rPr>
        <w:t xml:space="preserve">«О </w:t>
      </w:r>
      <w:r w:rsidR="00137DA2">
        <w:rPr>
          <w:rFonts w:ascii="Times New Roman" w:hAnsi="Times New Roman" w:cs="Times New Roman"/>
          <w:sz w:val="28"/>
          <w:szCs w:val="28"/>
        </w:rPr>
        <w:t>полиции»</w:t>
      </w:r>
      <w:r w:rsidR="00096D64">
        <w:rPr>
          <w:rFonts w:ascii="Times New Roman" w:hAnsi="Times New Roman" w:cs="Times New Roman"/>
          <w:sz w:val="28"/>
          <w:szCs w:val="28"/>
        </w:rPr>
        <w:t xml:space="preserve">, </w:t>
      </w:r>
      <w:r w:rsidR="0028320A" w:rsidRPr="0028320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8320A" w:rsidRPr="0028320A">
        <w:rPr>
          <w:rFonts w:ascii="Times New Roman" w:hAnsi="Times New Roman" w:cs="Times New Roman"/>
          <w:sz w:val="28"/>
          <w:szCs w:val="28"/>
        </w:rPr>
        <w:t>от 06 октября 2003 г.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28320A" w:rsidRPr="0028320A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369A9">
        <w:rPr>
          <w:rFonts w:ascii="Times New Roman" w:hAnsi="Times New Roman" w:cs="Times New Roman"/>
          <w:sz w:val="28"/>
          <w:szCs w:val="28"/>
        </w:rPr>
        <w:t>, Законом города Севастополя</w:t>
      </w:r>
      <w:r w:rsidR="004A0D48">
        <w:rPr>
          <w:rFonts w:ascii="Times New Roman" w:hAnsi="Times New Roman" w:cs="Times New Roman"/>
          <w:sz w:val="28"/>
          <w:szCs w:val="28"/>
        </w:rPr>
        <w:t xml:space="preserve"> </w:t>
      </w:r>
      <w:r w:rsidR="007456C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0D48">
        <w:rPr>
          <w:rFonts w:ascii="Times New Roman" w:hAnsi="Times New Roman" w:cs="Times New Roman"/>
          <w:sz w:val="28"/>
          <w:szCs w:val="28"/>
        </w:rPr>
        <w:t>от 30 декабря 2014 г.</w:t>
      </w:r>
      <w:r w:rsidR="00137DA2">
        <w:rPr>
          <w:rFonts w:ascii="Times New Roman" w:hAnsi="Times New Roman" w:cs="Times New Roman"/>
          <w:sz w:val="28"/>
          <w:szCs w:val="28"/>
        </w:rPr>
        <w:t xml:space="preserve"> </w:t>
      </w:r>
      <w:r w:rsidR="0028320A">
        <w:rPr>
          <w:rFonts w:ascii="Times New Roman" w:hAnsi="Times New Roman" w:cs="Times New Roman"/>
          <w:sz w:val="28"/>
          <w:szCs w:val="28"/>
        </w:rPr>
        <w:t xml:space="preserve"> </w:t>
      </w:r>
      <w:r w:rsidR="004A0D48">
        <w:rPr>
          <w:rFonts w:ascii="Times New Roman" w:hAnsi="Times New Roman" w:cs="Times New Roman"/>
          <w:sz w:val="28"/>
          <w:szCs w:val="28"/>
        </w:rPr>
        <w:t xml:space="preserve">№ 102-ЗС «О местном самоуправлении в городе Севастополе», </w:t>
      </w:r>
      <w:r w:rsidR="00096D64">
        <w:rPr>
          <w:rFonts w:ascii="Times New Roman" w:hAnsi="Times New Roman" w:cs="Times New Roman"/>
          <w:sz w:val="28"/>
          <w:szCs w:val="28"/>
        </w:rPr>
        <w:t xml:space="preserve">приказом Министерства Внутренних Дел Российской Федерации от 30 августа 2011 г. № 975 «Об организации и проведения отчётов должностных лиц территориальных органов МВД России», </w:t>
      </w:r>
      <w:r w:rsidR="004A0D48">
        <w:rPr>
          <w:rFonts w:ascii="Times New Roman" w:hAnsi="Times New Roman" w:cs="Times New Roman"/>
          <w:sz w:val="28"/>
          <w:szCs w:val="28"/>
        </w:rPr>
        <w:t>Уставом внутригородского муниципального образования города Севастополя Гагаринский муниципальный округ, принятого решением Совета Гагаринского муниципального округа от 01 апреля 2015 г. № 17 «О принятии Устава внутригородского муниципального образования города Севастополя Гагаринский муниципальный округ»</w:t>
      </w:r>
      <w:r w:rsidR="00842B0A">
        <w:rPr>
          <w:rFonts w:ascii="Times New Roman" w:hAnsi="Times New Roman" w:cs="Times New Roman"/>
          <w:sz w:val="28"/>
          <w:szCs w:val="28"/>
        </w:rPr>
        <w:t>, Регламентом Совета Гагаринского муни</w:t>
      </w:r>
      <w:r w:rsidR="001A2C58">
        <w:rPr>
          <w:rFonts w:ascii="Times New Roman" w:hAnsi="Times New Roman" w:cs="Times New Roman"/>
          <w:sz w:val="28"/>
          <w:szCs w:val="28"/>
        </w:rPr>
        <w:t>ципального округа, утвержденным</w:t>
      </w:r>
      <w:r w:rsidR="00842B0A">
        <w:rPr>
          <w:rFonts w:ascii="Times New Roman" w:hAnsi="Times New Roman" w:cs="Times New Roman"/>
          <w:sz w:val="28"/>
          <w:szCs w:val="28"/>
        </w:rPr>
        <w:t xml:space="preserve"> решением Совета Гагаринского муниципального округа</w:t>
      </w:r>
      <w:r w:rsidR="00295E75">
        <w:rPr>
          <w:rFonts w:ascii="Times New Roman" w:hAnsi="Times New Roman" w:cs="Times New Roman"/>
          <w:sz w:val="28"/>
          <w:szCs w:val="28"/>
        </w:rPr>
        <w:t xml:space="preserve"> от </w:t>
      </w:r>
      <w:r w:rsidR="00BB497A">
        <w:rPr>
          <w:rFonts w:ascii="Times New Roman" w:hAnsi="Times New Roman" w:cs="Times New Roman"/>
          <w:sz w:val="28"/>
          <w:szCs w:val="28"/>
        </w:rPr>
        <w:t>30 октября 2018</w:t>
      </w:r>
      <w:r w:rsidR="00295E75">
        <w:rPr>
          <w:rFonts w:ascii="Times New Roman" w:hAnsi="Times New Roman" w:cs="Times New Roman"/>
          <w:sz w:val="28"/>
          <w:szCs w:val="28"/>
        </w:rPr>
        <w:t xml:space="preserve"> г. № </w:t>
      </w:r>
      <w:r w:rsidR="00BB497A">
        <w:rPr>
          <w:rFonts w:ascii="Times New Roman" w:hAnsi="Times New Roman" w:cs="Times New Roman"/>
          <w:sz w:val="28"/>
          <w:szCs w:val="28"/>
        </w:rPr>
        <w:t>122</w:t>
      </w:r>
      <w:r w:rsidR="00295E75">
        <w:rPr>
          <w:rFonts w:ascii="Times New Roman" w:hAnsi="Times New Roman" w:cs="Times New Roman"/>
          <w:sz w:val="28"/>
          <w:szCs w:val="28"/>
        </w:rPr>
        <w:t xml:space="preserve"> «Об утверждении Регламента Совета Гагаринского муниципального округа</w:t>
      </w:r>
      <w:r w:rsidR="00BB497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295E75">
        <w:rPr>
          <w:rFonts w:ascii="Times New Roman" w:hAnsi="Times New Roman" w:cs="Times New Roman"/>
          <w:sz w:val="28"/>
          <w:szCs w:val="28"/>
        </w:rPr>
        <w:t>», Совет Гагаринского муниципального округа</w:t>
      </w:r>
    </w:p>
    <w:p w:rsidR="00D12994" w:rsidRDefault="00D12994" w:rsidP="00A9076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95E75" w:rsidRDefault="00295E75" w:rsidP="00295E7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666B4" w:rsidRPr="0094315C" w:rsidRDefault="0094315C" w:rsidP="0094315C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315C">
        <w:rPr>
          <w:rFonts w:ascii="Times New Roman" w:hAnsi="Times New Roman" w:cs="Times New Roman"/>
          <w:sz w:val="28"/>
          <w:szCs w:val="28"/>
        </w:rPr>
        <w:t>1. О</w:t>
      </w:r>
      <w:r w:rsidR="00F61DD9">
        <w:rPr>
          <w:rFonts w:ascii="Times New Roman" w:hAnsi="Times New Roman" w:cs="Times New Roman"/>
          <w:sz w:val="28"/>
          <w:szCs w:val="28"/>
        </w:rPr>
        <w:t xml:space="preserve">тчет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ОМВД России по Гагаринскому району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6C36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Севастополя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A97">
        <w:rPr>
          <w:rFonts w:ascii="Times New Roman" w:hAnsi="Times New Roman" w:cs="Times New Roman"/>
          <w:sz w:val="28"/>
          <w:szCs w:val="28"/>
        </w:rPr>
        <w:t xml:space="preserve">за </w:t>
      </w:r>
      <w:r w:rsidR="002F543C">
        <w:rPr>
          <w:rFonts w:ascii="Times New Roman" w:hAnsi="Times New Roman" w:cs="Times New Roman"/>
          <w:sz w:val="28"/>
          <w:szCs w:val="28"/>
        </w:rPr>
        <w:t>2023</w:t>
      </w:r>
      <w:r w:rsidRPr="0094315C">
        <w:rPr>
          <w:rFonts w:ascii="Times New Roman" w:hAnsi="Times New Roman" w:cs="Times New Roman"/>
          <w:sz w:val="28"/>
          <w:szCs w:val="28"/>
        </w:rPr>
        <w:t xml:space="preserve"> год</w:t>
      </w:r>
      <w:r w:rsidRPr="00943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</w:t>
      </w:r>
      <w:r w:rsidR="00AF38EC" w:rsidRPr="0094315C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295E75" w:rsidRPr="0094315C">
        <w:rPr>
          <w:rFonts w:ascii="Times New Roman" w:hAnsi="Times New Roman" w:cs="Times New Roman"/>
          <w:sz w:val="28"/>
          <w:szCs w:val="28"/>
        </w:rPr>
        <w:t>.</w:t>
      </w:r>
    </w:p>
    <w:p w:rsidR="003656DB" w:rsidRDefault="005377C1" w:rsidP="002F543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B">
        <w:rPr>
          <w:rFonts w:ascii="Times New Roman" w:eastAsia="Calibri" w:hAnsi="Times New Roman" w:cs="Times New Roman"/>
          <w:sz w:val="28"/>
          <w:szCs w:val="28"/>
        </w:rPr>
        <w:t>2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F54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77C1">
        <w:rPr>
          <w:rFonts w:ascii="Times New Roman" w:eastAsia="Calibri" w:hAnsi="Times New Roman" w:cs="Times New Roman"/>
          <w:sz w:val="28"/>
          <w:szCs w:val="28"/>
        </w:rPr>
        <w:t xml:space="preserve">Настоящее решение вступает в силу с момента его </w:t>
      </w:r>
      <w:r w:rsidR="003656DB">
        <w:rPr>
          <w:rFonts w:ascii="Times New Roman" w:eastAsia="Calibri" w:hAnsi="Times New Roman" w:cs="Times New Roman"/>
          <w:sz w:val="28"/>
          <w:szCs w:val="28"/>
        </w:rPr>
        <w:t>принятия</w:t>
      </w:r>
      <w:r w:rsidRPr="005377C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4EF3" w:rsidRDefault="002F543C" w:rsidP="003656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3</w:t>
      </w:r>
      <w:r w:rsidR="003656D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77C1" w:rsidRPr="005377C1">
        <w:rPr>
          <w:rFonts w:ascii="Times New Roman" w:eastAsia="Calibri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6B4EF3" w:rsidRDefault="006B4EF3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2BBD" w:rsidRDefault="009F2BBD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4EF3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7B02FC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полномочия председателя Совета,</w:t>
      </w:r>
    </w:p>
    <w:p w:rsidR="008E4778" w:rsidRDefault="007B02FC" w:rsidP="006B4E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E4778" w:rsidSect="00DD3327">
          <w:headerReference w:type="default" r:id="rId9"/>
          <w:headerReference w:type="first" r:id="rId10"/>
          <w:pgSz w:w="11906" w:h="16838"/>
          <w:pgMar w:top="1134" w:right="567" w:bottom="1134" w:left="1843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Глава местной администрации                                                               </w:t>
      </w:r>
      <w:r w:rsidR="00D12994">
        <w:rPr>
          <w:rFonts w:ascii="Times New Roman" w:hAnsi="Times New Roman" w:cs="Times New Roman"/>
          <w:sz w:val="28"/>
          <w:szCs w:val="28"/>
        </w:rPr>
        <w:t>А.Ю. Ярусов</w:t>
      </w:r>
    </w:p>
    <w:p w:rsidR="00AE4FFF" w:rsidRPr="00AE4FFF" w:rsidRDefault="00D12994" w:rsidP="00D129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</w:t>
      </w:r>
      <w:r w:rsid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E4FFF" w:rsidRPr="00AE4FFF" w:rsidRDefault="00721C0F" w:rsidP="00AE4FFF">
      <w:pPr>
        <w:spacing w:after="0" w:line="240" w:lineRule="auto"/>
        <w:ind w:firstLine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Гагаринского </w:t>
      </w:r>
    </w:p>
    <w:p w:rsidR="009B316F" w:rsidRDefault="00721C0F" w:rsidP="00EC29E3">
      <w:pPr>
        <w:spacing w:after="0" w:line="240" w:lineRule="auto"/>
        <w:ind w:left="43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</w:t>
      </w:r>
      <w:r w:rsidR="00EC29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</w:t>
      </w:r>
    </w:p>
    <w:p w:rsidR="00AE4FFF" w:rsidRPr="00AE4FFF" w:rsidRDefault="00721C0F" w:rsidP="00AE4FFF">
      <w:pPr>
        <w:spacing w:after="0" w:line="240" w:lineRule="auto"/>
        <w:ind w:firstLine="4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D129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12 апреля</w:t>
      </w:r>
      <w:r w:rsidR="005377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43C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="00AE4FFF" w:rsidRPr="00AE4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D12994">
        <w:rPr>
          <w:rFonts w:ascii="Times New Roman" w:eastAsia="Times New Roman" w:hAnsi="Times New Roman" w:cs="Times New Roman"/>
          <w:sz w:val="24"/>
          <w:szCs w:val="24"/>
          <w:lang w:eastAsia="ru-RU"/>
        </w:rPr>
        <w:t>166</w:t>
      </w: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EC29E3" w:rsidRDefault="00AE4FFF" w:rsidP="00EC29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Отчет </w:t>
      </w:r>
    </w:p>
    <w:p w:rsidR="00EC29E3" w:rsidRPr="009F0AE6" w:rsidRDefault="00EC29E3" w:rsidP="00EC29E3">
      <w:pPr>
        <w:widowControl w:val="0"/>
        <w:shd w:val="clear" w:color="auto" w:fill="FFFFFF"/>
        <w:tabs>
          <w:tab w:val="left" w:pos="77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ачальник</w:t>
      </w:r>
      <w:r w:rsidRPr="00EC29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  <w:r w:rsidRPr="009F0A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ОМВД России по Гагаринскому району</w:t>
      </w:r>
    </w:p>
    <w:p w:rsidR="00EC29E3" w:rsidRPr="00EC29E3" w:rsidRDefault="00556C36" w:rsidP="006923D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-14"/>
          <w:sz w:val="32"/>
          <w:szCs w:val="32"/>
          <w:lang w:eastAsia="ru-RU"/>
        </w:rPr>
        <w:t>г. Севастополя</w:t>
      </w:r>
      <w:r w:rsidR="006923D8">
        <w:rPr>
          <w:rFonts w:ascii="Times New Roman" w:eastAsia="Times New Roman" w:hAnsi="Times New Roman" w:cs="Times New Roman"/>
          <w:b/>
          <w:spacing w:val="-3"/>
          <w:sz w:val="32"/>
          <w:szCs w:val="32"/>
          <w:lang w:eastAsia="ru-RU"/>
        </w:rPr>
        <w:t xml:space="preserve"> </w:t>
      </w:r>
      <w:r w:rsidR="002F543C">
        <w:rPr>
          <w:rFonts w:ascii="Times New Roman" w:hAnsi="Times New Roman" w:cs="Times New Roman"/>
          <w:b/>
          <w:sz w:val="32"/>
          <w:szCs w:val="32"/>
        </w:rPr>
        <w:t>за 2023</w:t>
      </w:r>
      <w:r w:rsidR="00EC29E3" w:rsidRPr="00EC29E3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EC29E3" w:rsidRPr="00EC29E3" w:rsidRDefault="00EC29E3" w:rsidP="00EC29E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02AC" w:rsidRDefault="003702A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9E3" w:rsidRPr="00AE4FFF" w:rsidRDefault="00EC29E3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P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FFF" w:rsidRDefault="00AE4FFF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52FC" w:rsidRPr="00AE4FFF" w:rsidRDefault="000752FC" w:rsidP="00AE4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2994" w:rsidRDefault="00D12994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2994" w:rsidRDefault="00D12994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620" w:rsidRDefault="00470620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70620" w:rsidRDefault="00470620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7F0C" w:rsidRPr="000752FC" w:rsidRDefault="00AE4FFF" w:rsidP="000752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Севастополь</w:t>
      </w:r>
      <w:r w:rsidR="002F54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-2024</w:t>
      </w:r>
      <w:r w:rsidR="00F656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65417E" w:rsidRPr="00286C15" w:rsidRDefault="0065417E" w:rsidP="00027F0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Уважаемые депутаты С</w:t>
      </w:r>
      <w:r w:rsidR="00B5276A"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овета Гагаринского</w:t>
      </w:r>
    </w:p>
    <w:p w:rsidR="00B5276A" w:rsidRPr="00286C15" w:rsidRDefault="00B5276A" w:rsidP="0065417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286C1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муниципального округа!</w:t>
      </w:r>
    </w:p>
    <w:p w:rsidR="00B5276A" w:rsidRPr="00286C15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Приоритетными направлениями в оперативно-служебной деятельности отдела МВД России по Гагаринскому району являются п</w:t>
      </w:r>
      <w:r w:rsidRPr="00286C15">
        <w:rPr>
          <w:rFonts w:ascii="Times New Roman" w:eastAsia="Times New Roman" w:hAnsi="Times New Roman" w:cs="Times New Roman"/>
          <w:spacing w:val="-12"/>
          <w:sz w:val="27"/>
          <w:szCs w:val="27"/>
          <w:lang w:eastAsia="ru-RU"/>
        </w:rPr>
        <w:t xml:space="preserve">рофилактика и раскрытие преступлений, </w:t>
      </w:r>
      <w:r w:rsidRPr="00286C15">
        <w:rPr>
          <w:rFonts w:ascii="Times New Roman" w:eastAsia="Times New Roman" w:hAnsi="Times New Roman" w:cs="Times New Roman"/>
          <w:spacing w:val="-14"/>
          <w:sz w:val="27"/>
          <w:szCs w:val="27"/>
          <w:lang w:eastAsia="ru-RU"/>
        </w:rPr>
        <w:t xml:space="preserve">выявление административных правонарушений, охрана правопорядка              и обеспечение общественной безопасности. 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pacing w:val="-11"/>
          <w:sz w:val="27"/>
          <w:szCs w:val="27"/>
          <w:lang w:eastAsia="ru-RU"/>
        </w:rPr>
        <w:t>В 2023 году р</w:t>
      </w:r>
      <w:r w:rsidRPr="00286C15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 xml:space="preserve">еализация организационных и практических мероприятий </w:t>
      </w:r>
      <w:r w:rsidRPr="00286C15">
        <w:rPr>
          <w:rFonts w:ascii="Times New Roman" w:eastAsia="Times New Roman" w:hAnsi="Times New Roman" w:cs="Times New Roman"/>
          <w:spacing w:val="-5"/>
          <w:sz w:val="27"/>
          <w:szCs w:val="27"/>
          <w:lang w:eastAsia="ru-RU"/>
        </w:rPr>
        <w:t xml:space="preserve">позволила обеспечить контроль над криминогенной ситуацией </w:t>
      </w:r>
      <w:r w:rsidRPr="00286C15">
        <w:rPr>
          <w:rFonts w:ascii="Times New Roman" w:eastAsia="Times New Roman" w:hAnsi="Times New Roman" w:cs="Times New Roman"/>
          <w:spacing w:val="-10"/>
          <w:sz w:val="27"/>
          <w:szCs w:val="27"/>
          <w:lang w:eastAsia="ru-RU"/>
        </w:rPr>
        <w:t>на территории обслуживания.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Уровень преступности на 10 тысяч населения составил </w:t>
      </w:r>
      <w:r w:rsidR="00AB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112 преступлений.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этом необходимо отметить, что общим фактором, влияющим                     на массив преступности, является значительно возросший миграционный прирост населения Севастополя, в том числе Гагаринского района, где фиксируется наибольшее количество прибывающих для проживания граждан.  По данным миграционной службы общая численность жителей Гагаринского района по состоянию на 31.12.2023 составила 186 763 человека.</w:t>
      </w:r>
    </w:p>
    <w:p w:rsidR="00286C15" w:rsidRPr="00286C15" w:rsidRDefault="00286C15" w:rsidP="00AB0C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итогам 2023 года в ОМВД России по Гагаринскому району уровень зарегистрированных преступлений практически не изменился </w:t>
      </w:r>
      <w:r w:rsidRPr="00AB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</w:t>
      </w:r>
      <w:proofErr w:type="gramStart"/>
      <w:r w:rsidRPr="00AB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7533A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</w:t>
      </w:r>
      <w:proofErr w:type="gramEnd"/>
      <w:r w:rsidR="007533A3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в 2023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– 2036</w:t>
      </w:r>
      <w:r w:rsidRPr="00AB0C9B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,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 </w:t>
      </w:r>
      <w:r w:rsidRPr="00286C15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в 202</w:t>
      </w:r>
      <w:r w:rsidR="007533A3" w:rsidRPr="00F61DD9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>2</w:t>
      </w:r>
      <w:r w:rsidRPr="00286C15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 - 1942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)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общей структуре преступности традиционно преобладают преступления против собственности 86%. Доля преступлений против личности в общей структуре преступности составляет 5,6%, против общественной безопасности и общественного порядка 8,1%.</w:t>
      </w:r>
    </w:p>
    <w:p w:rsidR="00286C15" w:rsidRPr="00286C15" w:rsidRDefault="00286C15" w:rsidP="00AB0C9B">
      <w:pPr>
        <w:widowControl w:val="0"/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Значительная</w:t>
      </w:r>
      <w:r w:rsidRPr="00AB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доля имущественных преступлений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связана с развитием компьютерных и телекоммуникационных технологий. Предоставление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в глобальной сети «Интернет» различного рода услуг, осуществление онлайн-торговли в условиях пандемии повлияло на распространение противоправных деяний, совершенных с использованием различных, мошеннических схем, так называемых «дистанционных мошенничеств». Несмотря на проводимую профилактическую работу, число преступлений с использованием сети «Интернет», мобильной связи и расчетных (пластиковых) карт выросло с 418 </w:t>
      </w:r>
      <w:r w:rsidR="00AB0C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763 фактов. С целью стабилизации ситуации с распространением дистанционных мошеннических схем, считаю необходимым разработать комплекс дополнительных профилактических мер совместно с муниципалитетом Гагаринского района. 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Благодаря принятым мерам удалось добиться снижения числа зарегистрированных преступлений, связанных с умышленным причинением тяжкого вреда здоровья (-14%), а также изнасилований и покушений на них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(-66%), процент раскрываемости данного вида преступлений составил 100%.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целью более активного противодействия преступности, обеспечения надежной защиты прав и законных интересов граждан осуществлены меры           по организации качественного взаимодействия подразделений полиции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органами предварительного следствия в раскрытии и расследовании преступлений. Выработанная система ежедневного контроля эффективности работы дала свои положительные результаты. Органами предварительного следствия и дознания расследовано и направлено в суд 748 уголовных дела. </w:t>
      </w:r>
    </w:p>
    <w:p w:rsidR="00286C15" w:rsidRPr="00286C15" w:rsidRDefault="00286C15" w:rsidP="00AB0C9B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286C15">
        <w:rPr>
          <w:rFonts w:ascii="Times New Roman" w:eastAsia="Calibri" w:hAnsi="Times New Roman" w:cs="Times New Roman"/>
          <w:sz w:val="27"/>
          <w:szCs w:val="27"/>
        </w:rPr>
        <w:t xml:space="preserve">Осуществлены превентивные меры, направленные на предупреждение </w:t>
      </w:r>
      <w:r w:rsidRPr="00286C15">
        <w:rPr>
          <w:rFonts w:ascii="Times New Roman" w:eastAsia="Calibri" w:hAnsi="Times New Roman" w:cs="Times New Roman"/>
          <w:sz w:val="27"/>
          <w:szCs w:val="27"/>
        </w:rPr>
        <w:lastRenderedPageBreak/>
        <w:t>преступлений</w:t>
      </w:r>
      <w:r w:rsidRPr="00286C15"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 w:rsidRPr="00286C15">
        <w:rPr>
          <w:rFonts w:ascii="Times New Roman" w:eastAsia="Calibri" w:hAnsi="Times New Roman" w:cs="Times New Roman"/>
          <w:sz w:val="27"/>
          <w:szCs w:val="27"/>
        </w:rPr>
        <w:t xml:space="preserve">террористического характера и </w:t>
      </w:r>
      <w:r w:rsidR="00A82853" w:rsidRPr="00AB0C9B">
        <w:rPr>
          <w:rFonts w:ascii="Times New Roman" w:eastAsia="Calibri" w:hAnsi="Times New Roman" w:cs="Times New Roman"/>
          <w:sz w:val="27"/>
          <w:szCs w:val="27"/>
        </w:rPr>
        <w:t xml:space="preserve">экстремистской направленности. </w:t>
      </w:r>
      <w:r w:rsidR="00AB0C9B">
        <w:rPr>
          <w:rFonts w:ascii="Times New Roman" w:eastAsia="Calibri" w:hAnsi="Times New Roman" w:cs="Times New Roman"/>
          <w:sz w:val="27"/>
          <w:szCs w:val="27"/>
        </w:rPr>
        <w:t>Зарегистрировано 151 сообщение</w:t>
      </w:r>
      <w:r w:rsidR="00A82853" w:rsidRPr="00AB0C9B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Pr="00286C15">
        <w:rPr>
          <w:rFonts w:ascii="Times New Roman" w:eastAsia="Calibri" w:hAnsi="Times New Roman" w:cs="Times New Roman"/>
          <w:sz w:val="27"/>
          <w:szCs w:val="27"/>
        </w:rPr>
        <w:t>террористического характера (минирование</w:t>
      </w:r>
      <w:r w:rsidR="00A82853" w:rsidRPr="00AB0C9B">
        <w:rPr>
          <w:rFonts w:ascii="Times New Roman" w:eastAsia="Calibri" w:hAnsi="Times New Roman" w:cs="Times New Roman"/>
          <w:sz w:val="27"/>
          <w:szCs w:val="27"/>
        </w:rPr>
        <w:t xml:space="preserve"> учреждений) </w:t>
      </w:r>
      <w:r w:rsidR="00AB0C9B">
        <w:rPr>
          <w:rFonts w:ascii="Times New Roman" w:eastAsia="Calibri" w:hAnsi="Times New Roman" w:cs="Times New Roman"/>
          <w:sz w:val="27"/>
          <w:szCs w:val="27"/>
        </w:rPr>
        <w:t>направлены в</w:t>
      </w:r>
      <w:r w:rsidR="00AB0C9B" w:rsidRPr="00AB0C9B">
        <w:rPr>
          <w:rFonts w:ascii="Times New Roman" w:eastAsia="Calibri" w:hAnsi="Times New Roman" w:cs="Times New Roman"/>
          <w:sz w:val="27"/>
          <w:szCs w:val="27"/>
        </w:rPr>
        <w:t xml:space="preserve"> Следственное</w:t>
      </w:r>
      <w:r w:rsidRPr="00286C15">
        <w:rPr>
          <w:rFonts w:ascii="Times New Roman" w:eastAsia="Calibri" w:hAnsi="Times New Roman" w:cs="Times New Roman"/>
          <w:sz w:val="27"/>
          <w:szCs w:val="27"/>
        </w:rPr>
        <w:t xml:space="preserve"> управление УМВД </w:t>
      </w:r>
      <w:r w:rsidR="00AB0C9B">
        <w:rPr>
          <w:rFonts w:ascii="Times New Roman" w:eastAsia="Calibri" w:hAnsi="Times New Roman" w:cs="Times New Roman"/>
          <w:sz w:val="27"/>
          <w:szCs w:val="27"/>
        </w:rPr>
        <w:t xml:space="preserve">России </w:t>
      </w:r>
      <w:r w:rsidRPr="00286C15">
        <w:rPr>
          <w:rFonts w:ascii="Times New Roman" w:eastAsia="Calibri" w:hAnsi="Times New Roman" w:cs="Times New Roman"/>
          <w:sz w:val="27"/>
          <w:szCs w:val="27"/>
        </w:rPr>
        <w:t xml:space="preserve">по </w:t>
      </w:r>
      <w:r w:rsidR="00AB0C9B">
        <w:rPr>
          <w:rFonts w:ascii="Times New Roman" w:eastAsia="Calibri" w:hAnsi="Times New Roman" w:cs="Times New Roman"/>
          <w:sz w:val="27"/>
          <w:szCs w:val="27"/>
        </w:rPr>
        <w:t xml:space="preserve">                    </w:t>
      </w:r>
      <w:r w:rsidRPr="00286C15">
        <w:rPr>
          <w:rFonts w:ascii="Times New Roman" w:eastAsia="Calibri" w:hAnsi="Times New Roman" w:cs="Times New Roman"/>
          <w:sz w:val="27"/>
          <w:szCs w:val="27"/>
        </w:rPr>
        <w:t>г. Севастополю для принятия решения в соответствии с</w:t>
      </w:r>
      <w:r w:rsidR="00A82853" w:rsidRPr="00AB0C9B">
        <w:rPr>
          <w:rFonts w:ascii="Times New Roman" w:eastAsia="Calibri" w:hAnsi="Times New Roman" w:cs="Times New Roman"/>
          <w:sz w:val="27"/>
          <w:szCs w:val="27"/>
        </w:rPr>
        <w:t xml:space="preserve"> действующим законодательством</w:t>
      </w:r>
      <w:r w:rsidRPr="00286C15">
        <w:rPr>
          <w:rFonts w:ascii="Times New Roman" w:eastAsia="Calibri" w:hAnsi="Times New Roman" w:cs="Times New Roman"/>
          <w:sz w:val="27"/>
          <w:szCs w:val="27"/>
        </w:rPr>
        <w:t>.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Пристальное внимание уделялось реализации полномочий в сфере противодействия незаконному обороту оружия, боеприпасов                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>и взрывчатых веществ. Всего выявлено 13 таких преступлений.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В ходе проведения оперативно-розыскных мероприятий выявлено              связанных с незаконным оборотом наркотических средств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,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изъято около килограмма наркотических средств.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постоянной основе обеспечивается стабильный порядок на улицах района.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Весомую помощь в охране общественного порядка оказывают добровольные народные дружины и другие общественные формирования правоохранительной направленности. Дружинники оказывали содействие нарядам полиции при патрулировании улиц и обеспечении порядка,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  <w:t xml:space="preserve">при проведении праздничных и иных общественно-массовых мероприятий,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uk-UA"/>
        </w:rPr>
        <w:br/>
        <w:t xml:space="preserve">при задержании подозреваемых в совершении преступлений лиц, пресечению административных правонарушений. </w:t>
      </w:r>
    </w:p>
    <w:p w:rsidR="00286C15" w:rsidRPr="00286C15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истекшем году совместно с ГИБДД осуществлён комплекс организационных и профилактических мероприятий, направленных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на профилактику нарушений правил дорожного движения. Привлечено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к уголовной ответственности за преступления против безопасности дорожного движения 51 водитель. </w:t>
      </w:r>
    </w:p>
    <w:p w:rsidR="00286C15" w:rsidRPr="00AB0C9B" w:rsidRDefault="00286C15" w:rsidP="00AB0C9B">
      <w:pPr>
        <w:widowControl w:val="0"/>
        <w:pBdr>
          <w:top w:val="single" w:sz="4" w:space="1" w:color="FFFFFF"/>
          <w:left w:val="single" w:sz="4" w:space="0" w:color="FFFFFF"/>
          <w:bottom w:val="single" w:sz="4" w:space="4" w:color="FFFFFF"/>
          <w:right w:val="single" w:sz="4" w:space="4" w:color="FFFFFF"/>
        </w:pBdr>
        <w:tabs>
          <w:tab w:val="left" w:pos="567"/>
        </w:tabs>
        <w:autoSpaceDE w:val="0"/>
        <w:autoSpaceDN w:val="0"/>
        <w:adjustRightInd w:val="0"/>
        <w:spacing w:after="0" w:line="240" w:lineRule="auto"/>
        <w:ind w:right="-142" w:firstLine="851"/>
        <w:contextualSpacing/>
        <w:jc w:val="both"/>
        <w:rPr>
          <w:rFonts w:ascii="Times New Roman" w:eastAsia="Calibri" w:hAnsi="Times New Roman" w:cs="Times New Roman"/>
          <w:iCs/>
          <w:color w:val="000000"/>
          <w:sz w:val="27"/>
          <w:szCs w:val="27"/>
          <w:shd w:val="clear" w:color="auto" w:fill="FFFFFF"/>
          <w:lang w:eastAsia="ru-RU" w:bidi="ru-RU"/>
        </w:rPr>
      </w:pPr>
      <w:r w:rsidRPr="00286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 постоянной основе проводятся профилактические меры </w:t>
      </w:r>
      <w:r w:rsidRPr="00286C1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предупреждению «дистанционных мошенничеств». Наиболее действенной формой профилактики новых схем является разъяснительная работа среди населения. С этой целью у</w:t>
      </w:r>
      <w:r w:rsidRPr="00286C15">
        <w:rPr>
          <w:rFonts w:ascii="Times New Roman" w:eastAsia="Calibri" w:hAnsi="Times New Roman" w:cs="Times New Roman"/>
          <w:sz w:val="27"/>
          <w:szCs w:val="27"/>
        </w:rPr>
        <w:t>частковыми уполномоченными полиции, членами добровольных народных дружин,  с привлечением служащих муниципальных учреждений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проводятся сходы граждан во дворах и местах массового скопления людей, а также встречи с трудовыми коллективами предприятий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учреждений на которых </w:t>
      </w:r>
      <w:r w:rsidRPr="00286C15">
        <w:rPr>
          <w:rFonts w:ascii="Times New Roman" w:eastAsia="Calibri" w:hAnsi="Times New Roman" w:cs="Times New Roman"/>
          <w:sz w:val="27"/>
          <w:szCs w:val="27"/>
        </w:rPr>
        <w:t xml:space="preserve">информируют население, особенно граждан пожилого возраста, о новых способах совершения мошенничеств и методах </w:t>
      </w:r>
      <w:r w:rsidRPr="00286C15">
        <w:rPr>
          <w:rFonts w:ascii="Times New Roman" w:eastAsia="Calibri" w:hAnsi="Times New Roman" w:cs="Times New Roman"/>
          <w:sz w:val="27"/>
          <w:szCs w:val="27"/>
        </w:rPr>
        <w:br/>
        <w:t>их профилактики; о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рганизовано размещение листовок и наклеек профилактического содержания в объектах торговли, общественном транспорте и других местах массового нахождения людей; </w:t>
      </w:r>
      <w:r w:rsidRPr="00AB0C9B">
        <w:rPr>
          <w:rFonts w:ascii="Times New Roman" w:eastAsia="Calibri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 w:bidi="ru-RU"/>
        </w:rPr>
        <w:t xml:space="preserve">силами ОМВД установлено три </w:t>
      </w:r>
      <w:proofErr w:type="spellStart"/>
      <w:r w:rsidRPr="00AB0C9B">
        <w:rPr>
          <w:rFonts w:ascii="Times New Roman" w:eastAsia="Calibri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 w:bidi="ru-RU"/>
        </w:rPr>
        <w:t>билборда</w:t>
      </w:r>
      <w:proofErr w:type="spellEnd"/>
      <w:r w:rsidRPr="00AB0C9B">
        <w:rPr>
          <w:rFonts w:ascii="Times New Roman" w:eastAsia="Calibri" w:hAnsi="Times New Roman" w:cs="Times New Roman"/>
          <w:i/>
          <w:iCs/>
          <w:color w:val="000000"/>
          <w:sz w:val="27"/>
          <w:szCs w:val="27"/>
          <w:shd w:val="clear" w:color="auto" w:fill="FFFFFF"/>
          <w:lang w:eastAsia="ru-RU" w:bidi="ru-RU"/>
        </w:rPr>
        <w:t xml:space="preserve">  с информацией «как не стать жертвой мошенников).    </w:t>
      </w:r>
    </w:p>
    <w:p w:rsidR="00286C15" w:rsidRPr="00286C15" w:rsidRDefault="00286C15" w:rsidP="00AB0C9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Организовано проведение целевых профилактических мероприятий                 по оздоровлению криминальной ситуации в среде несовершеннолетних подростков: возбуждены уголовные дела по 6 фактам вовлечения несовершеннолетних в свершение преступлений и антиобщественную деятельность 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(ст.150 УК РФ)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выявлено 8  административных правонарушений, связанных с вовлечением взрослыми лицами несовершеннолетних                                       в употребление алкогольных напитков 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 6.10 КоАП РФ), з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адокументировано 15 фактов реализации алкогольной продукции несовершеннолетним </w:t>
      </w:r>
      <w:r w:rsidR="002F6DF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>(ст.14.16 КоАП РФ), з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 неисполнение родителями обязанностей по содержанию                     и воспитанию несовершеннолетних составлено 246 административных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протоколов </w:t>
      </w:r>
      <w:r w:rsidRPr="00286C1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(ст. 5.35 КоАП РФ), </w:t>
      </w:r>
      <w:r w:rsidRPr="00286C1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выявлено 9 несовершеннолетних, которые находились в социально-опасном положении и сложной жизненной ситуации.</w:t>
      </w:r>
    </w:p>
    <w:p w:rsidR="00286C15" w:rsidRPr="00286C15" w:rsidRDefault="00286C15" w:rsidP="00AB0C9B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Одной из форм профилактики правонарушений и преступлений является использование административного законодательства: сотрудниками ОМВД              на территории обслуживания выявлено </w:t>
      </w:r>
      <w:r w:rsidRPr="004B389B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4119 (2448)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административных правонарушений, должностными лицами вынесено постановлений на сумму 1438 тыс. </w:t>
      </w:r>
      <w:proofErr w:type="spellStart"/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</w:t>
      </w:r>
      <w:proofErr w:type="spellEnd"/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, взыскано 866 тыс. руб.</w:t>
      </w:r>
      <w:r w:rsidR="00470620"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, взыскаемость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составляет 61%.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2023 году силами сотрудников ОМВД, УМВД </w:t>
      </w:r>
      <w:r w:rsidR="00D12994"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поддержке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Правительства города Севастополя был произведен комплексный ремонт участкового пункта полиции № 14, расположенного в б. Казачья. Участковый пункт полиции обеспечен новой мебелью и оргтехникой.  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Учитывая, что мнение населения является одним из определяющих факторов оценки деятельности органов внутренних дел, нам предстоит большая работа по дальнейшему укреплению доверия со стороны гражданского населения.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более эффективной работы по профилактике предупреждения                   и раскрытия преступлений и правонарушений необходимо: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  продолжить совместную работу с Гагаринским муниципальным округом по изготовлению памяток, листовок, наклеек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с информацией о способах совершения дистанционных мошенничеств,                          с последующем размещением ее  в муниципальной газете, на стендах                        </w:t>
      </w:r>
      <w:r w:rsidR="00117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информационных табло на предприятиях, организациях, транспорте, торговых объектах, рынках и автозаправочных станциях, расположенных           </w:t>
      </w:r>
      <w:r w:rsidR="00117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территории района;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Pr="00286C15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 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целью профилактики совершения и раскрытия преступлений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и правонарушений, продолжить проведение мероприятий по введению                 </w:t>
      </w:r>
      <w:r w:rsidR="00117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</w:t>
      </w: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территории района современной системы видеонаблюдения, уделив особое внимание на размещение видеокамер в районах расположения садовых товариществ; 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продолжить проведение лекций в учреждениях образования на тему профилактики распространения и употребления наркотиков, а также формирования у подростков антинаркотического мировоззрения;</w:t>
      </w:r>
    </w:p>
    <w:p w:rsidR="00286C15" w:rsidRPr="00286C15" w:rsidRDefault="00286C15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6C15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продолжить проведение совместных профилактических мероприятий, направленных на выявление и пресечение торговли спиртосодержащей продукции и табачных изделий лицам, не достигшим совершеннолетнего возраста.</w:t>
      </w:r>
    </w:p>
    <w:p w:rsidR="00B5276A" w:rsidRPr="00AB0C9B" w:rsidRDefault="00B5276A" w:rsidP="00AB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Спасибо за</w:t>
      </w:r>
      <w:r w:rsidR="00A431A4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внимание!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</w:p>
    <w:p w:rsidR="00B5276A" w:rsidRPr="000752FC" w:rsidRDefault="00F61DD9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Врио</w:t>
      </w:r>
      <w:proofErr w:type="spellEnd"/>
      <w:r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н</w:t>
      </w:r>
      <w:r w:rsidR="00B5276A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ачальник</w:t>
      </w:r>
      <w:r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а</w:t>
      </w:r>
      <w:r w:rsidR="00B5276A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ОМВД России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по Гагаринскому району </w:t>
      </w:r>
    </w:p>
    <w:p w:rsidR="00B5276A" w:rsidRPr="000752FC" w:rsidRDefault="00B5276A" w:rsidP="00B5276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>подполковник полиции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ab/>
        <w:t xml:space="preserve">            </w:t>
      </w:r>
      <w:r w:rsidR="00027F0C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                             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                     </w:t>
      </w:r>
      <w:r w:rsidR="00A431A4"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 </w:t>
      </w:r>
      <w:r w:rsidRPr="000752FC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  <w:r w:rsidR="00F61DD9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  <w:r w:rsidR="00A27467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</w:t>
      </w:r>
      <w:r w:rsidR="00F61DD9">
        <w:rPr>
          <w:rFonts w:ascii="Times New Roman" w:eastAsia="Times New Roman" w:hAnsi="Times New Roman" w:cs="Times New Roman"/>
          <w:spacing w:val="-4"/>
          <w:sz w:val="27"/>
          <w:szCs w:val="27"/>
          <w:lang w:eastAsia="ru-RU"/>
        </w:rPr>
        <w:t xml:space="preserve"> Е.Е. Бойко</w:t>
      </w:r>
    </w:p>
    <w:p w:rsidR="00E719FD" w:rsidRPr="000752FC" w:rsidRDefault="00E719FD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425877" w:rsidRPr="000752FC" w:rsidRDefault="00425877" w:rsidP="00E719F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внутригородского муниципального</w:t>
      </w:r>
    </w:p>
    <w:p w:rsidR="00425877" w:rsidRPr="000752FC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образования, исполняющий полномочия</w:t>
      </w:r>
    </w:p>
    <w:p w:rsidR="008E4778" w:rsidRDefault="00425877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председателя Совета, Глава местной администрации</w:t>
      </w:r>
      <w:r w:rsidR="008E4778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А. Ю. Ярусо</w:t>
      </w:r>
      <w:r w:rsidR="00027F0C" w:rsidRPr="000752FC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</w:p>
    <w:p w:rsidR="00D12994" w:rsidRPr="000752FC" w:rsidRDefault="00D12994" w:rsidP="00425877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D12994" w:rsidRPr="000752FC" w:rsidSect="00D12994">
          <w:pgSz w:w="11906" w:h="16838"/>
          <w:pgMar w:top="1134" w:right="567" w:bottom="709" w:left="1985" w:header="709" w:footer="709" w:gutter="0"/>
          <w:pgNumType w:start="1"/>
          <w:cols w:space="708"/>
          <w:titlePg/>
          <w:docGrid w:linePitch="360"/>
        </w:sectPr>
      </w:pPr>
    </w:p>
    <w:p w:rsidR="00A76D5D" w:rsidRDefault="00A76D5D" w:rsidP="00027F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26B0" w:rsidRPr="00FB55CB" w:rsidRDefault="00A126B0" w:rsidP="00FB55C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A126B0" w:rsidRPr="00FB55CB" w:rsidSect="008E4778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C61" w:rsidRDefault="006A3C61" w:rsidP="00AC277D">
      <w:pPr>
        <w:spacing w:after="0" w:line="240" w:lineRule="auto"/>
      </w:pPr>
      <w:r>
        <w:separator/>
      </w:r>
    </w:p>
  </w:endnote>
  <w:endnote w:type="continuationSeparator" w:id="0">
    <w:p w:rsidR="006A3C61" w:rsidRDefault="006A3C61" w:rsidP="00AC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C61" w:rsidRDefault="006A3C61" w:rsidP="00AC277D">
      <w:pPr>
        <w:spacing w:after="0" w:line="240" w:lineRule="auto"/>
      </w:pPr>
      <w:r>
        <w:separator/>
      </w:r>
    </w:p>
  </w:footnote>
  <w:footnote w:type="continuationSeparator" w:id="0">
    <w:p w:rsidR="006A3C61" w:rsidRDefault="006A3C61" w:rsidP="00AC2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340615"/>
      <w:docPartObj>
        <w:docPartGallery w:val="Page Numbers (Top of Page)"/>
        <w:docPartUnique/>
      </w:docPartObj>
    </w:sdtPr>
    <w:sdtEndPr/>
    <w:sdtContent>
      <w:p w:rsidR="008E4778" w:rsidRDefault="008E47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766">
          <w:rPr>
            <w:noProof/>
          </w:rPr>
          <w:t>4</w:t>
        </w:r>
        <w:r>
          <w:fldChar w:fldCharType="end"/>
        </w:r>
      </w:p>
    </w:sdtContent>
  </w:sdt>
  <w:p w:rsidR="00B034B9" w:rsidRDefault="00B034B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E32" w:rsidRDefault="00715E32">
    <w:pPr>
      <w:pStyle w:val="a4"/>
      <w:jc w:val="center"/>
    </w:pPr>
  </w:p>
  <w:p w:rsidR="00715E32" w:rsidRDefault="00715E3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FC23C92"/>
    <w:lvl w:ilvl="0">
      <w:numFmt w:val="decimal"/>
      <w:lvlText w:val="*"/>
      <w:lvlJc w:val="left"/>
    </w:lvl>
  </w:abstractNum>
  <w:abstractNum w:abstractNumId="1" w15:restartNumberingAfterBreak="0">
    <w:nsid w:val="329827A7"/>
    <w:multiLevelType w:val="hybridMultilevel"/>
    <w:tmpl w:val="CCE2B4D6"/>
    <w:lvl w:ilvl="0" w:tplc="17987E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BA7203"/>
    <w:multiLevelType w:val="hybridMultilevel"/>
    <w:tmpl w:val="E7F683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C08"/>
    <w:multiLevelType w:val="hybridMultilevel"/>
    <w:tmpl w:val="900EDD6E"/>
    <w:lvl w:ilvl="0" w:tplc="23F2685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32D27CE"/>
    <w:multiLevelType w:val="singleLevel"/>
    <w:tmpl w:val="ADB8E5F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1C72927"/>
    <w:multiLevelType w:val="hybridMultilevel"/>
    <w:tmpl w:val="9E406AEA"/>
    <w:lvl w:ilvl="0" w:tplc="23F268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5922BD7"/>
    <w:multiLevelType w:val="singleLevel"/>
    <w:tmpl w:val="BB2E6E62"/>
    <w:lvl w:ilvl="0">
      <w:start w:val="4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2E"/>
    <w:rsid w:val="000039D0"/>
    <w:rsid w:val="00003E62"/>
    <w:rsid w:val="00016C23"/>
    <w:rsid w:val="000273B5"/>
    <w:rsid w:val="00027F0C"/>
    <w:rsid w:val="00035634"/>
    <w:rsid w:val="00037576"/>
    <w:rsid w:val="00041961"/>
    <w:rsid w:val="0006100A"/>
    <w:rsid w:val="00067D0D"/>
    <w:rsid w:val="000709AE"/>
    <w:rsid w:val="00070F53"/>
    <w:rsid w:val="000752FC"/>
    <w:rsid w:val="000771AC"/>
    <w:rsid w:val="000772BE"/>
    <w:rsid w:val="00095036"/>
    <w:rsid w:val="00096D64"/>
    <w:rsid w:val="000B4BA9"/>
    <w:rsid w:val="000B5EA8"/>
    <w:rsid w:val="000B6239"/>
    <w:rsid w:val="000B6813"/>
    <w:rsid w:val="000E6703"/>
    <w:rsid w:val="00107EC9"/>
    <w:rsid w:val="00117265"/>
    <w:rsid w:val="00122A68"/>
    <w:rsid w:val="0013179E"/>
    <w:rsid w:val="00134C47"/>
    <w:rsid w:val="00136E9F"/>
    <w:rsid w:val="00137A00"/>
    <w:rsid w:val="00137DA2"/>
    <w:rsid w:val="00141B58"/>
    <w:rsid w:val="00145156"/>
    <w:rsid w:val="001470A4"/>
    <w:rsid w:val="00157539"/>
    <w:rsid w:val="00161196"/>
    <w:rsid w:val="00165628"/>
    <w:rsid w:val="0017034C"/>
    <w:rsid w:val="00173614"/>
    <w:rsid w:val="00177EE8"/>
    <w:rsid w:val="00181740"/>
    <w:rsid w:val="001922DF"/>
    <w:rsid w:val="001955EE"/>
    <w:rsid w:val="0019713F"/>
    <w:rsid w:val="001A1CA4"/>
    <w:rsid w:val="001A2C58"/>
    <w:rsid w:val="001B1759"/>
    <w:rsid w:val="001C4E9E"/>
    <w:rsid w:val="001C7EC0"/>
    <w:rsid w:val="001D03AE"/>
    <w:rsid w:val="001D5F40"/>
    <w:rsid w:val="001E4142"/>
    <w:rsid w:val="001E7EF1"/>
    <w:rsid w:val="001F074B"/>
    <w:rsid w:val="00201155"/>
    <w:rsid w:val="0020140F"/>
    <w:rsid w:val="002070FB"/>
    <w:rsid w:val="00236277"/>
    <w:rsid w:val="002402A9"/>
    <w:rsid w:val="00243B21"/>
    <w:rsid w:val="002562B8"/>
    <w:rsid w:val="00257693"/>
    <w:rsid w:val="002609B7"/>
    <w:rsid w:val="0026173A"/>
    <w:rsid w:val="002620F9"/>
    <w:rsid w:val="002739C3"/>
    <w:rsid w:val="0028320A"/>
    <w:rsid w:val="00286C15"/>
    <w:rsid w:val="00293D88"/>
    <w:rsid w:val="00295E75"/>
    <w:rsid w:val="00295E89"/>
    <w:rsid w:val="002A69ED"/>
    <w:rsid w:val="002B201A"/>
    <w:rsid w:val="002B47C8"/>
    <w:rsid w:val="002C03B1"/>
    <w:rsid w:val="002C2CB2"/>
    <w:rsid w:val="002C7A17"/>
    <w:rsid w:val="002D0314"/>
    <w:rsid w:val="002D30AB"/>
    <w:rsid w:val="002D75C3"/>
    <w:rsid w:val="002E72A6"/>
    <w:rsid w:val="002E7F83"/>
    <w:rsid w:val="002F2FDB"/>
    <w:rsid w:val="002F543C"/>
    <w:rsid w:val="002F6B5A"/>
    <w:rsid w:val="002F6DF1"/>
    <w:rsid w:val="00313EBC"/>
    <w:rsid w:val="00321715"/>
    <w:rsid w:val="003225E3"/>
    <w:rsid w:val="003234D1"/>
    <w:rsid w:val="00327A7D"/>
    <w:rsid w:val="003305A9"/>
    <w:rsid w:val="0033306C"/>
    <w:rsid w:val="0033393A"/>
    <w:rsid w:val="00335BA9"/>
    <w:rsid w:val="00362D7C"/>
    <w:rsid w:val="003656DB"/>
    <w:rsid w:val="00366423"/>
    <w:rsid w:val="003702AC"/>
    <w:rsid w:val="00396993"/>
    <w:rsid w:val="003B24EC"/>
    <w:rsid w:val="003B4D07"/>
    <w:rsid w:val="003B5734"/>
    <w:rsid w:val="003D4266"/>
    <w:rsid w:val="003E0666"/>
    <w:rsid w:val="003E43AC"/>
    <w:rsid w:val="003E65DA"/>
    <w:rsid w:val="003E7E15"/>
    <w:rsid w:val="003F7C81"/>
    <w:rsid w:val="00400CF0"/>
    <w:rsid w:val="004132C0"/>
    <w:rsid w:val="00425877"/>
    <w:rsid w:val="00430371"/>
    <w:rsid w:val="004518DA"/>
    <w:rsid w:val="00470620"/>
    <w:rsid w:val="00476303"/>
    <w:rsid w:val="00476DB6"/>
    <w:rsid w:val="00480ECC"/>
    <w:rsid w:val="0048398F"/>
    <w:rsid w:val="0049790B"/>
    <w:rsid w:val="004A0D48"/>
    <w:rsid w:val="004A1DAC"/>
    <w:rsid w:val="004A5210"/>
    <w:rsid w:val="004A6469"/>
    <w:rsid w:val="004A7648"/>
    <w:rsid w:val="004B389B"/>
    <w:rsid w:val="004F5C6F"/>
    <w:rsid w:val="00516964"/>
    <w:rsid w:val="00517DCB"/>
    <w:rsid w:val="00526902"/>
    <w:rsid w:val="005377C1"/>
    <w:rsid w:val="005544EE"/>
    <w:rsid w:val="00556C36"/>
    <w:rsid w:val="00556C40"/>
    <w:rsid w:val="00556DE6"/>
    <w:rsid w:val="00566ADA"/>
    <w:rsid w:val="005732EB"/>
    <w:rsid w:val="00580FEF"/>
    <w:rsid w:val="00581D35"/>
    <w:rsid w:val="00593066"/>
    <w:rsid w:val="00597088"/>
    <w:rsid w:val="005A15A3"/>
    <w:rsid w:val="005A4273"/>
    <w:rsid w:val="005A6A3F"/>
    <w:rsid w:val="005B3B4C"/>
    <w:rsid w:val="005C20BB"/>
    <w:rsid w:val="005C63DB"/>
    <w:rsid w:val="005D0FF5"/>
    <w:rsid w:val="005D1DF6"/>
    <w:rsid w:val="005D7F3E"/>
    <w:rsid w:val="005F14EC"/>
    <w:rsid w:val="005F405E"/>
    <w:rsid w:val="00605354"/>
    <w:rsid w:val="00621D40"/>
    <w:rsid w:val="0062325E"/>
    <w:rsid w:val="0063004F"/>
    <w:rsid w:val="00630A51"/>
    <w:rsid w:val="0063325C"/>
    <w:rsid w:val="006351FF"/>
    <w:rsid w:val="00636489"/>
    <w:rsid w:val="00643FE4"/>
    <w:rsid w:val="0065417E"/>
    <w:rsid w:val="00656996"/>
    <w:rsid w:val="006716C0"/>
    <w:rsid w:val="006923D8"/>
    <w:rsid w:val="006A1A5B"/>
    <w:rsid w:val="006A3C61"/>
    <w:rsid w:val="006A422A"/>
    <w:rsid w:val="006A5EB7"/>
    <w:rsid w:val="006A72FB"/>
    <w:rsid w:val="006B4EF3"/>
    <w:rsid w:val="006B5BE0"/>
    <w:rsid w:val="006C3E21"/>
    <w:rsid w:val="006D09AA"/>
    <w:rsid w:val="006D445C"/>
    <w:rsid w:val="006E246A"/>
    <w:rsid w:val="006F4FAF"/>
    <w:rsid w:val="006F7D8B"/>
    <w:rsid w:val="007062F9"/>
    <w:rsid w:val="007152D9"/>
    <w:rsid w:val="00715E32"/>
    <w:rsid w:val="00721C0F"/>
    <w:rsid w:val="0073380E"/>
    <w:rsid w:val="007343AA"/>
    <w:rsid w:val="007343FD"/>
    <w:rsid w:val="00734512"/>
    <w:rsid w:val="007456CF"/>
    <w:rsid w:val="00746CD9"/>
    <w:rsid w:val="007533A3"/>
    <w:rsid w:val="00755690"/>
    <w:rsid w:val="00784C6D"/>
    <w:rsid w:val="007864A6"/>
    <w:rsid w:val="007942C2"/>
    <w:rsid w:val="0079554C"/>
    <w:rsid w:val="00796D11"/>
    <w:rsid w:val="00796E5F"/>
    <w:rsid w:val="007A10DB"/>
    <w:rsid w:val="007A17F7"/>
    <w:rsid w:val="007A5998"/>
    <w:rsid w:val="007A65A5"/>
    <w:rsid w:val="007B02FC"/>
    <w:rsid w:val="007B69D6"/>
    <w:rsid w:val="007C2EDB"/>
    <w:rsid w:val="007C765E"/>
    <w:rsid w:val="007D0E55"/>
    <w:rsid w:val="007D552F"/>
    <w:rsid w:val="007D68C5"/>
    <w:rsid w:val="007E4ADF"/>
    <w:rsid w:val="007E77D9"/>
    <w:rsid w:val="007F3334"/>
    <w:rsid w:val="007F4BB5"/>
    <w:rsid w:val="007F5376"/>
    <w:rsid w:val="00811D00"/>
    <w:rsid w:val="008129E7"/>
    <w:rsid w:val="00814274"/>
    <w:rsid w:val="00842522"/>
    <w:rsid w:val="00842B0A"/>
    <w:rsid w:val="00843BC6"/>
    <w:rsid w:val="008467C7"/>
    <w:rsid w:val="00851C21"/>
    <w:rsid w:val="0087642E"/>
    <w:rsid w:val="008847AC"/>
    <w:rsid w:val="00890D84"/>
    <w:rsid w:val="00895EE3"/>
    <w:rsid w:val="008A047B"/>
    <w:rsid w:val="008A0A89"/>
    <w:rsid w:val="008A27F9"/>
    <w:rsid w:val="008A3C31"/>
    <w:rsid w:val="008B35DF"/>
    <w:rsid w:val="008C3A67"/>
    <w:rsid w:val="008C3DB4"/>
    <w:rsid w:val="008C6AB4"/>
    <w:rsid w:val="008C7A84"/>
    <w:rsid w:val="008D6C77"/>
    <w:rsid w:val="008E4778"/>
    <w:rsid w:val="008E666B"/>
    <w:rsid w:val="008F3F7F"/>
    <w:rsid w:val="00904A25"/>
    <w:rsid w:val="00905C86"/>
    <w:rsid w:val="00917FDE"/>
    <w:rsid w:val="00922D19"/>
    <w:rsid w:val="0093095C"/>
    <w:rsid w:val="009318A2"/>
    <w:rsid w:val="00937AC5"/>
    <w:rsid w:val="0094315C"/>
    <w:rsid w:val="0094583E"/>
    <w:rsid w:val="009574B5"/>
    <w:rsid w:val="00973109"/>
    <w:rsid w:val="009736C5"/>
    <w:rsid w:val="00976453"/>
    <w:rsid w:val="00976C74"/>
    <w:rsid w:val="00977BE4"/>
    <w:rsid w:val="009847ED"/>
    <w:rsid w:val="00990C00"/>
    <w:rsid w:val="00992B61"/>
    <w:rsid w:val="009945FD"/>
    <w:rsid w:val="00996C72"/>
    <w:rsid w:val="009A3C82"/>
    <w:rsid w:val="009B316F"/>
    <w:rsid w:val="009C0A5F"/>
    <w:rsid w:val="009C202B"/>
    <w:rsid w:val="009C5DD5"/>
    <w:rsid w:val="009D0B18"/>
    <w:rsid w:val="009F0AE6"/>
    <w:rsid w:val="009F2BBD"/>
    <w:rsid w:val="00A126B0"/>
    <w:rsid w:val="00A13D05"/>
    <w:rsid w:val="00A15FA4"/>
    <w:rsid w:val="00A264D7"/>
    <w:rsid w:val="00A27467"/>
    <w:rsid w:val="00A30BBF"/>
    <w:rsid w:val="00A359CB"/>
    <w:rsid w:val="00A431A4"/>
    <w:rsid w:val="00A73177"/>
    <w:rsid w:val="00A738FE"/>
    <w:rsid w:val="00A76D5D"/>
    <w:rsid w:val="00A82853"/>
    <w:rsid w:val="00A836A7"/>
    <w:rsid w:val="00A845E2"/>
    <w:rsid w:val="00A90766"/>
    <w:rsid w:val="00A907E0"/>
    <w:rsid w:val="00A90F43"/>
    <w:rsid w:val="00A91E7E"/>
    <w:rsid w:val="00AB0C9B"/>
    <w:rsid w:val="00AB624B"/>
    <w:rsid w:val="00AC258C"/>
    <w:rsid w:val="00AC277D"/>
    <w:rsid w:val="00AC2BA7"/>
    <w:rsid w:val="00AD0696"/>
    <w:rsid w:val="00AD18A8"/>
    <w:rsid w:val="00AE4FFF"/>
    <w:rsid w:val="00AE544B"/>
    <w:rsid w:val="00AE56A1"/>
    <w:rsid w:val="00AE7A50"/>
    <w:rsid w:val="00AF38EC"/>
    <w:rsid w:val="00B034B9"/>
    <w:rsid w:val="00B0718B"/>
    <w:rsid w:val="00B23FA0"/>
    <w:rsid w:val="00B24CB8"/>
    <w:rsid w:val="00B30B57"/>
    <w:rsid w:val="00B4097D"/>
    <w:rsid w:val="00B514AB"/>
    <w:rsid w:val="00B5276A"/>
    <w:rsid w:val="00B53C5B"/>
    <w:rsid w:val="00B544EB"/>
    <w:rsid w:val="00B55A5B"/>
    <w:rsid w:val="00B642AD"/>
    <w:rsid w:val="00B71B76"/>
    <w:rsid w:val="00B71CB8"/>
    <w:rsid w:val="00B71F46"/>
    <w:rsid w:val="00B74A97"/>
    <w:rsid w:val="00B8095F"/>
    <w:rsid w:val="00B835F5"/>
    <w:rsid w:val="00B94E6E"/>
    <w:rsid w:val="00BA5EDE"/>
    <w:rsid w:val="00BA6FD7"/>
    <w:rsid w:val="00BB497A"/>
    <w:rsid w:val="00BD1230"/>
    <w:rsid w:val="00BD37E9"/>
    <w:rsid w:val="00BE41C5"/>
    <w:rsid w:val="00BF13BC"/>
    <w:rsid w:val="00C042AD"/>
    <w:rsid w:val="00C054B2"/>
    <w:rsid w:val="00C16FEA"/>
    <w:rsid w:val="00C32926"/>
    <w:rsid w:val="00C403C3"/>
    <w:rsid w:val="00C46686"/>
    <w:rsid w:val="00C5073D"/>
    <w:rsid w:val="00C62505"/>
    <w:rsid w:val="00C741D3"/>
    <w:rsid w:val="00C80618"/>
    <w:rsid w:val="00C84464"/>
    <w:rsid w:val="00C84E20"/>
    <w:rsid w:val="00C90D9C"/>
    <w:rsid w:val="00C9242F"/>
    <w:rsid w:val="00C9362C"/>
    <w:rsid w:val="00CB1BE1"/>
    <w:rsid w:val="00CC71A7"/>
    <w:rsid w:val="00CD0CAF"/>
    <w:rsid w:val="00CD36CD"/>
    <w:rsid w:val="00CF26FE"/>
    <w:rsid w:val="00D0183F"/>
    <w:rsid w:val="00D02D59"/>
    <w:rsid w:val="00D100CD"/>
    <w:rsid w:val="00D12994"/>
    <w:rsid w:val="00D17217"/>
    <w:rsid w:val="00D23C13"/>
    <w:rsid w:val="00D23DCA"/>
    <w:rsid w:val="00D25E14"/>
    <w:rsid w:val="00D33BAF"/>
    <w:rsid w:val="00D369A9"/>
    <w:rsid w:val="00D42503"/>
    <w:rsid w:val="00D50A88"/>
    <w:rsid w:val="00D55023"/>
    <w:rsid w:val="00D5520A"/>
    <w:rsid w:val="00D576A0"/>
    <w:rsid w:val="00D767E3"/>
    <w:rsid w:val="00D825FC"/>
    <w:rsid w:val="00D95081"/>
    <w:rsid w:val="00D9719F"/>
    <w:rsid w:val="00DA08AB"/>
    <w:rsid w:val="00DB62B2"/>
    <w:rsid w:val="00DB7A6D"/>
    <w:rsid w:val="00DD3327"/>
    <w:rsid w:val="00DD5CE6"/>
    <w:rsid w:val="00DE626F"/>
    <w:rsid w:val="00DF0EB8"/>
    <w:rsid w:val="00DF1262"/>
    <w:rsid w:val="00DF48F8"/>
    <w:rsid w:val="00DF6B7E"/>
    <w:rsid w:val="00E0443B"/>
    <w:rsid w:val="00E14DB7"/>
    <w:rsid w:val="00E20FDA"/>
    <w:rsid w:val="00E23099"/>
    <w:rsid w:val="00E30A96"/>
    <w:rsid w:val="00E450E3"/>
    <w:rsid w:val="00E5035C"/>
    <w:rsid w:val="00E51401"/>
    <w:rsid w:val="00E52D7A"/>
    <w:rsid w:val="00E6206E"/>
    <w:rsid w:val="00E719FD"/>
    <w:rsid w:val="00E771B0"/>
    <w:rsid w:val="00E77827"/>
    <w:rsid w:val="00EA3B94"/>
    <w:rsid w:val="00EA3E2E"/>
    <w:rsid w:val="00EA61CE"/>
    <w:rsid w:val="00EC2648"/>
    <w:rsid w:val="00EC29E3"/>
    <w:rsid w:val="00EC437A"/>
    <w:rsid w:val="00EC44FE"/>
    <w:rsid w:val="00ED4993"/>
    <w:rsid w:val="00ED4F1B"/>
    <w:rsid w:val="00EF1E55"/>
    <w:rsid w:val="00F17A9C"/>
    <w:rsid w:val="00F20B2E"/>
    <w:rsid w:val="00F26D46"/>
    <w:rsid w:val="00F2754D"/>
    <w:rsid w:val="00F30F72"/>
    <w:rsid w:val="00F4007C"/>
    <w:rsid w:val="00F46C55"/>
    <w:rsid w:val="00F47E47"/>
    <w:rsid w:val="00F61DD9"/>
    <w:rsid w:val="00F63A3D"/>
    <w:rsid w:val="00F656D5"/>
    <w:rsid w:val="00F666B4"/>
    <w:rsid w:val="00F72015"/>
    <w:rsid w:val="00F73B23"/>
    <w:rsid w:val="00F75B95"/>
    <w:rsid w:val="00F847E7"/>
    <w:rsid w:val="00F91DE8"/>
    <w:rsid w:val="00F93901"/>
    <w:rsid w:val="00FA4EAF"/>
    <w:rsid w:val="00FB4BFE"/>
    <w:rsid w:val="00FB4DF2"/>
    <w:rsid w:val="00FB55CB"/>
    <w:rsid w:val="00FC6D54"/>
    <w:rsid w:val="00FE0550"/>
    <w:rsid w:val="00FE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0A645-25E7-4A98-9DAB-B09B185D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E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277D"/>
  </w:style>
  <w:style w:type="paragraph" w:styleId="a6">
    <w:name w:val="footer"/>
    <w:basedOn w:val="a"/>
    <w:link w:val="a7"/>
    <w:uiPriority w:val="99"/>
    <w:unhideWhenUsed/>
    <w:rsid w:val="00AC2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277D"/>
  </w:style>
  <w:style w:type="paragraph" w:styleId="a8">
    <w:name w:val="Balloon Text"/>
    <w:basedOn w:val="a"/>
    <w:link w:val="a9"/>
    <w:uiPriority w:val="99"/>
    <w:semiHidden/>
    <w:unhideWhenUsed/>
    <w:rsid w:val="00AC2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277D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95E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7140C-0782-4E2F-A797-B2A6571B2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1693</Words>
  <Characters>9651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</dc:creator>
  <cp:keywords/>
  <dc:description/>
  <cp:lastModifiedBy>orgotdel</cp:lastModifiedBy>
  <cp:revision>4</cp:revision>
  <cp:lastPrinted>2024-04-12T08:51:00Z</cp:lastPrinted>
  <dcterms:created xsi:type="dcterms:W3CDTF">2024-04-11T12:01:00Z</dcterms:created>
  <dcterms:modified xsi:type="dcterms:W3CDTF">2024-04-12T08:51:00Z</dcterms:modified>
</cp:coreProperties>
</file>